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7A5A" w14:textId="77777777" w:rsidR="00935C06" w:rsidRPr="00AB7C33" w:rsidRDefault="00935C06">
      <w:pPr>
        <w:overflowPunct w:val="0"/>
        <w:jc w:val="center"/>
        <w:textAlignment w:val="baseline"/>
        <w:rPr>
          <w:rFonts w:ascii="ＭＳ 明朝" w:hAnsi="Times New Roman"/>
          <w:spacing w:val="2"/>
          <w:kern w:val="0"/>
          <w:szCs w:val="21"/>
        </w:rPr>
      </w:pPr>
      <w:r w:rsidRPr="00AB7C33">
        <w:rPr>
          <w:rFonts w:ascii="ＭＳ 明朝" w:hAnsi="ＭＳ 明朝" w:cs="ＭＳ 明朝" w:hint="eastAsia"/>
          <w:kern w:val="0"/>
          <w:szCs w:val="21"/>
        </w:rPr>
        <w:t>一般競争入札の実施について（公告）</w:t>
      </w:r>
    </w:p>
    <w:p w14:paraId="7F8E8790" w14:textId="77777777" w:rsidR="00935C06" w:rsidRPr="00AB7C33" w:rsidRDefault="00935C06">
      <w:pPr>
        <w:overflowPunct w:val="0"/>
        <w:textAlignment w:val="baseline"/>
        <w:rPr>
          <w:rFonts w:ascii="ＭＳ 明朝" w:hAnsi="Times New Roman"/>
          <w:spacing w:val="2"/>
          <w:kern w:val="0"/>
          <w:szCs w:val="21"/>
        </w:rPr>
      </w:pPr>
    </w:p>
    <w:p w14:paraId="19F39A59" w14:textId="2404379C" w:rsidR="00935C06" w:rsidRPr="005C6A2D" w:rsidRDefault="00C86121">
      <w:pPr>
        <w:overflowPunct w:val="0"/>
        <w:jc w:val="right"/>
        <w:textAlignment w:val="baseline"/>
        <w:rPr>
          <w:rFonts w:ascii="ＭＳ 明朝" w:hAnsi="Times New Roman"/>
          <w:spacing w:val="2"/>
          <w:kern w:val="0"/>
          <w:szCs w:val="21"/>
        </w:rPr>
      </w:pPr>
      <w:r w:rsidRPr="005C6A2D">
        <w:rPr>
          <w:rFonts w:ascii="ＭＳ 明朝" w:hAnsi="ＭＳ 明朝" w:cs="ＭＳ 明朝" w:hint="eastAsia"/>
          <w:kern w:val="0"/>
          <w:szCs w:val="21"/>
        </w:rPr>
        <w:t>令和</w:t>
      </w:r>
      <w:r w:rsidR="00F46CD5">
        <w:rPr>
          <w:rFonts w:ascii="ＭＳ 明朝" w:hAnsi="ＭＳ 明朝" w:cs="ＭＳ 明朝" w:hint="eastAsia"/>
          <w:kern w:val="0"/>
          <w:szCs w:val="21"/>
        </w:rPr>
        <w:t>８</w:t>
      </w:r>
      <w:r w:rsidR="00935C06" w:rsidRPr="005C6A2D">
        <w:rPr>
          <w:rFonts w:ascii="ＭＳ 明朝" w:hAnsi="ＭＳ 明朝" w:cs="ＭＳ 明朝" w:hint="eastAsia"/>
          <w:kern w:val="0"/>
          <w:szCs w:val="21"/>
        </w:rPr>
        <w:t>年</w:t>
      </w:r>
      <w:r w:rsidR="00F46CD5">
        <w:rPr>
          <w:rFonts w:ascii="ＭＳ 明朝" w:hAnsi="ＭＳ 明朝" w:cs="ＭＳ 明朝" w:hint="eastAsia"/>
          <w:kern w:val="0"/>
          <w:szCs w:val="21"/>
        </w:rPr>
        <w:t>６</w:t>
      </w:r>
      <w:r w:rsidR="00935C06" w:rsidRPr="005C6A2D">
        <w:rPr>
          <w:rFonts w:ascii="ＭＳ 明朝" w:hAnsi="ＭＳ 明朝" w:cs="ＭＳ 明朝" w:hint="eastAsia"/>
          <w:kern w:val="0"/>
          <w:szCs w:val="21"/>
        </w:rPr>
        <w:t>月</w:t>
      </w:r>
      <w:r w:rsidR="004D1C76">
        <w:rPr>
          <w:rFonts w:ascii="ＭＳ 明朝" w:hAnsi="ＭＳ 明朝" w:cs="ＭＳ 明朝" w:hint="eastAsia"/>
          <w:kern w:val="0"/>
          <w:szCs w:val="21"/>
        </w:rPr>
        <w:t>12</w:t>
      </w:r>
      <w:r w:rsidR="00935C06" w:rsidRPr="005C6A2D">
        <w:rPr>
          <w:rFonts w:ascii="ＭＳ 明朝" w:hAnsi="ＭＳ 明朝" w:cs="ＭＳ 明朝" w:hint="eastAsia"/>
          <w:kern w:val="0"/>
          <w:szCs w:val="21"/>
        </w:rPr>
        <w:t>日</w:t>
      </w:r>
    </w:p>
    <w:p w14:paraId="317505B3" w14:textId="77777777" w:rsidR="00935C06" w:rsidRPr="005C6A2D" w:rsidRDefault="00CC5FF3" w:rsidP="00CC5FF3">
      <w:pPr>
        <w:wordWrap w:val="0"/>
        <w:overflowPunct w:val="0"/>
        <w:jc w:val="right"/>
        <w:textAlignment w:val="baseline"/>
        <w:rPr>
          <w:rFonts w:ascii="ＭＳ 明朝" w:hAnsi="ＭＳ 明朝" w:cs="ＭＳ 明朝"/>
          <w:kern w:val="0"/>
          <w:szCs w:val="21"/>
        </w:rPr>
      </w:pPr>
      <w:r w:rsidRPr="005C6A2D">
        <w:rPr>
          <w:rFonts w:ascii="ＭＳ 明朝" w:hAnsi="ＭＳ 明朝" w:cs="ＭＳ 明朝" w:hint="eastAsia"/>
          <w:kern w:val="0"/>
          <w:szCs w:val="21"/>
        </w:rPr>
        <w:t>新潟県</w:t>
      </w:r>
      <w:r w:rsidR="00EF7BF8" w:rsidRPr="005C6A2D">
        <w:rPr>
          <w:rFonts w:ascii="ＭＳ 明朝" w:hAnsi="ＭＳ 明朝" w:cs="ＭＳ 明朝" w:hint="eastAsia"/>
          <w:kern w:val="0"/>
          <w:szCs w:val="21"/>
        </w:rPr>
        <w:t xml:space="preserve">上越利水事務所長　</w:t>
      </w:r>
      <w:r w:rsidR="00255787" w:rsidRPr="005C6A2D">
        <w:rPr>
          <w:rFonts w:ascii="ＭＳ 明朝" w:hAnsi="ＭＳ 明朝" w:cs="ＭＳ 明朝" w:hint="eastAsia"/>
          <w:kern w:val="0"/>
          <w:szCs w:val="21"/>
        </w:rPr>
        <w:t>星野　主史</w:t>
      </w:r>
    </w:p>
    <w:p w14:paraId="716874CC" w14:textId="77777777" w:rsidR="00CC5FF3" w:rsidRPr="005C6A2D" w:rsidRDefault="00CC5FF3" w:rsidP="00CC5FF3">
      <w:pPr>
        <w:overflowPunct w:val="0"/>
        <w:jc w:val="right"/>
        <w:textAlignment w:val="baseline"/>
        <w:rPr>
          <w:rFonts w:ascii="ＭＳ 明朝" w:hAnsi="Times New Roman"/>
          <w:spacing w:val="2"/>
          <w:kern w:val="0"/>
          <w:szCs w:val="21"/>
        </w:rPr>
      </w:pPr>
    </w:p>
    <w:p w14:paraId="4F55AEF8" w14:textId="77777777" w:rsidR="00935C06" w:rsidRPr="005C6A2D" w:rsidRDefault="00935C06">
      <w:pPr>
        <w:overflowPunct w:val="0"/>
        <w:textAlignment w:val="baseline"/>
        <w:rPr>
          <w:rFonts w:ascii="ＭＳ 明朝" w:hAnsi="Times New Roman"/>
          <w:spacing w:val="2"/>
          <w:kern w:val="0"/>
          <w:szCs w:val="21"/>
        </w:rPr>
      </w:pPr>
      <w:r w:rsidRPr="005C6A2D">
        <w:rPr>
          <w:rFonts w:ascii="ＭＳ 明朝" w:hAnsi="ＭＳ 明朝" w:cs="ＭＳ 明朝" w:hint="eastAsia"/>
          <w:kern w:val="0"/>
          <w:szCs w:val="21"/>
        </w:rPr>
        <w:t xml:space="preserve">　地方自治法（昭和</w:t>
      </w:r>
      <w:r w:rsidRPr="005C6A2D">
        <w:rPr>
          <w:rFonts w:ascii="ＭＳ 明朝" w:hAnsi="ＭＳ 明朝" w:cs="ＭＳ 明朝"/>
          <w:kern w:val="0"/>
          <w:szCs w:val="21"/>
        </w:rPr>
        <w:t>22</w:t>
      </w:r>
      <w:r w:rsidRPr="005C6A2D">
        <w:rPr>
          <w:rFonts w:ascii="ＭＳ 明朝" w:hAnsi="ＭＳ 明朝" w:cs="ＭＳ 明朝" w:hint="eastAsia"/>
          <w:kern w:val="0"/>
          <w:szCs w:val="21"/>
        </w:rPr>
        <w:t>年法律第</w:t>
      </w:r>
      <w:r w:rsidRPr="005C6A2D">
        <w:rPr>
          <w:rFonts w:ascii="ＭＳ 明朝" w:hAnsi="ＭＳ 明朝" w:cs="ＭＳ 明朝"/>
          <w:kern w:val="0"/>
          <w:szCs w:val="21"/>
        </w:rPr>
        <w:t>67</w:t>
      </w:r>
      <w:r w:rsidRPr="005C6A2D">
        <w:rPr>
          <w:rFonts w:ascii="ＭＳ 明朝" w:hAnsi="ＭＳ 明朝" w:cs="ＭＳ 明朝" w:hint="eastAsia"/>
          <w:kern w:val="0"/>
          <w:szCs w:val="21"/>
        </w:rPr>
        <w:t>号）第</w:t>
      </w:r>
      <w:r w:rsidRPr="005C6A2D">
        <w:rPr>
          <w:rFonts w:ascii="ＭＳ 明朝" w:hAnsi="ＭＳ 明朝" w:cs="ＭＳ 明朝"/>
          <w:kern w:val="0"/>
          <w:szCs w:val="21"/>
        </w:rPr>
        <w:t>234</w:t>
      </w:r>
      <w:r w:rsidR="00276FB0" w:rsidRPr="005C6A2D">
        <w:rPr>
          <w:rFonts w:ascii="ＭＳ 明朝" w:hAnsi="ＭＳ 明朝" w:cs="ＭＳ 明朝" w:hint="eastAsia"/>
          <w:kern w:val="0"/>
          <w:szCs w:val="21"/>
        </w:rPr>
        <w:t>条第</w:t>
      </w:r>
      <w:r w:rsidR="007F490C" w:rsidRPr="005C6A2D">
        <w:rPr>
          <w:rFonts w:ascii="ＭＳ 明朝" w:hAnsi="ＭＳ 明朝" w:cs="ＭＳ 明朝" w:hint="eastAsia"/>
          <w:kern w:val="0"/>
          <w:szCs w:val="21"/>
        </w:rPr>
        <w:t>１</w:t>
      </w:r>
      <w:r w:rsidR="00276FB0" w:rsidRPr="005C6A2D">
        <w:rPr>
          <w:rFonts w:ascii="ＭＳ 明朝" w:hAnsi="ＭＳ 明朝" w:cs="ＭＳ 明朝" w:hint="eastAsia"/>
          <w:kern w:val="0"/>
          <w:szCs w:val="21"/>
        </w:rPr>
        <w:t>項の規定により、新潟県</w:t>
      </w:r>
      <w:r w:rsidR="00EF7BF8" w:rsidRPr="005C6A2D">
        <w:rPr>
          <w:rFonts w:ascii="ＭＳ 明朝" w:hAnsi="ＭＳ 明朝" w:cs="ＭＳ 明朝" w:hint="eastAsia"/>
          <w:kern w:val="0"/>
          <w:szCs w:val="21"/>
        </w:rPr>
        <w:t>上越利水事務所</w:t>
      </w:r>
      <w:r w:rsidR="00276FB0" w:rsidRPr="005C6A2D">
        <w:rPr>
          <w:rFonts w:ascii="ＭＳ 明朝" w:hAnsi="ＭＳ 明朝" w:cs="ＭＳ 明朝" w:hint="eastAsia"/>
          <w:kern w:val="0"/>
          <w:szCs w:val="21"/>
        </w:rPr>
        <w:t>の発注する</w:t>
      </w:r>
      <w:r w:rsidR="00EF7BF8" w:rsidRPr="005C6A2D">
        <w:rPr>
          <w:rFonts w:ascii="ＭＳ 明朝" w:hAnsi="ＭＳ 明朝" w:cs="ＭＳ 明朝" w:hint="eastAsia"/>
          <w:kern w:val="0"/>
          <w:szCs w:val="21"/>
        </w:rPr>
        <w:t>上越工業用水道</w:t>
      </w:r>
      <w:r w:rsidR="00EA61E3" w:rsidRPr="005C6A2D">
        <w:rPr>
          <w:rFonts w:ascii="ＭＳ 明朝" w:hAnsi="ＭＳ 明朝" w:cs="ＭＳ 明朝" w:hint="eastAsia"/>
          <w:kern w:val="0"/>
          <w:szCs w:val="21"/>
        </w:rPr>
        <w:t xml:space="preserve">　</w:t>
      </w:r>
      <w:r w:rsidR="00EF7BF8" w:rsidRPr="005C6A2D">
        <w:rPr>
          <w:rFonts w:ascii="ＭＳ 明朝" w:hAnsi="ＭＳ 明朝" w:cs="ＭＳ 明朝" w:hint="eastAsia"/>
          <w:kern w:val="0"/>
          <w:szCs w:val="21"/>
        </w:rPr>
        <w:t>天日乾燥池整備及び発生土運搬業務委託</w:t>
      </w:r>
      <w:r w:rsidRPr="005C6A2D">
        <w:rPr>
          <w:rFonts w:ascii="ＭＳ 明朝" w:hAnsi="ＭＳ 明朝" w:cs="ＭＳ 明朝" w:hint="eastAsia"/>
          <w:kern w:val="0"/>
          <w:szCs w:val="21"/>
        </w:rPr>
        <w:t>について、次のとおり</w:t>
      </w:r>
      <w:r w:rsidR="00EF7BF8" w:rsidRPr="005C6A2D">
        <w:rPr>
          <w:rFonts w:ascii="ＭＳ 明朝" w:hAnsi="ＭＳ 明朝" w:cs="ＭＳ 明朝" w:hint="eastAsia"/>
          <w:kern w:val="0"/>
          <w:szCs w:val="21"/>
        </w:rPr>
        <w:t>制限付き</w:t>
      </w:r>
      <w:r w:rsidRPr="005C6A2D">
        <w:rPr>
          <w:rFonts w:ascii="ＭＳ 明朝" w:hAnsi="ＭＳ 明朝" w:cs="ＭＳ 明朝" w:hint="eastAsia"/>
          <w:kern w:val="0"/>
          <w:szCs w:val="21"/>
        </w:rPr>
        <w:t>一般競争入札を実施する。</w:t>
      </w:r>
    </w:p>
    <w:p w14:paraId="2526397C" w14:textId="77777777" w:rsidR="00935C06" w:rsidRPr="005C6A2D" w:rsidRDefault="00935C06">
      <w:pPr>
        <w:overflowPunct w:val="0"/>
        <w:textAlignment w:val="baseline"/>
        <w:rPr>
          <w:rFonts w:ascii="ＭＳ 明朝" w:hAnsi="Times New Roman"/>
          <w:spacing w:val="2"/>
          <w:kern w:val="0"/>
          <w:szCs w:val="21"/>
        </w:rPr>
      </w:pPr>
    </w:p>
    <w:p w14:paraId="46781846" w14:textId="77777777" w:rsidR="00935C06" w:rsidRPr="005C6A2D" w:rsidRDefault="00935C06">
      <w:pPr>
        <w:overflowPunct w:val="0"/>
        <w:textAlignment w:val="baseline"/>
        <w:rPr>
          <w:rFonts w:ascii="ＭＳ 明朝" w:hAnsi="Times New Roman"/>
          <w:spacing w:val="2"/>
          <w:kern w:val="0"/>
          <w:szCs w:val="21"/>
        </w:rPr>
      </w:pPr>
      <w:r w:rsidRPr="005C6A2D">
        <w:rPr>
          <w:rFonts w:ascii="ＭＳ 明朝" w:hAnsi="ＭＳ 明朝" w:cs="ＭＳ 明朝" w:hint="eastAsia"/>
          <w:kern w:val="0"/>
          <w:szCs w:val="21"/>
        </w:rPr>
        <w:t>１　入札に付する事項</w:t>
      </w:r>
    </w:p>
    <w:p w14:paraId="08480130" w14:textId="157C545B" w:rsidR="00F1040F" w:rsidRPr="005C6A2D" w:rsidRDefault="00F27D3D" w:rsidP="00F27D3D">
      <w:pPr>
        <w:pStyle w:val="ab"/>
        <w:overflowPunct w:val="0"/>
        <w:ind w:leftChars="0" w:left="0"/>
        <w:textAlignment w:val="baseline"/>
        <w:rPr>
          <w:rFonts w:ascii="ＭＳ 明朝" w:hAnsi="ＭＳ 明朝" w:cs="ＭＳ 明朝"/>
          <w:kern w:val="0"/>
          <w:szCs w:val="21"/>
        </w:rPr>
      </w:pPr>
      <w:r w:rsidRPr="005C6A2D">
        <w:rPr>
          <w:rFonts w:ascii="ＭＳ 明朝" w:hAnsi="ＭＳ 明朝" w:cs="ＭＳ 明朝" w:hint="eastAsia"/>
          <w:kern w:val="0"/>
          <w:szCs w:val="21"/>
        </w:rPr>
        <w:t>（１）</w:t>
      </w:r>
      <w:r w:rsidR="00276FB0" w:rsidRPr="005C6A2D">
        <w:rPr>
          <w:rFonts w:ascii="ＭＳ 明朝" w:hAnsi="ＭＳ 明朝" w:cs="ＭＳ 明朝" w:hint="eastAsia"/>
          <w:kern w:val="0"/>
          <w:szCs w:val="21"/>
        </w:rPr>
        <w:t>委託</w:t>
      </w:r>
      <w:r w:rsidR="00EF7BF8" w:rsidRPr="005C6A2D">
        <w:rPr>
          <w:rFonts w:ascii="ＭＳ 明朝" w:hAnsi="ＭＳ 明朝" w:cs="ＭＳ 明朝" w:hint="eastAsia"/>
          <w:kern w:val="0"/>
          <w:szCs w:val="21"/>
        </w:rPr>
        <w:t>番号</w:t>
      </w:r>
      <w:r w:rsidRPr="005C6A2D">
        <w:rPr>
          <w:rFonts w:ascii="ＭＳ 明朝" w:hAnsi="ＭＳ 明朝" w:cs="ＭＳ 明朝" w:hint="eastAsia"/>
          <w:kern w:val="0"/>
          <w:szCs w:val="21"/>
        </w:rPr>
        <w:t xml:space="preserve">　</w:t>
      </w:r>
      <w:r w:rsidR="002B5EDB" w:rsidRPr="005C6A2D">
        <w:rPr>
          <w:rFonts w:ascii="ＭＳ 明朝" w:hAnsi="ＭＳ 明朝" w:cs="ＭＳ 明朝" w:hint="eastAsia"/>
          <w:kern w:val="0"/>
          <w:szCs w:val="21"/>
        </w:rPr>
        <w:t>Ｒ</w:t>
      </w:r>
      <w:r w:rsidR="00F46CD5">
        <w:rPr>
          <w:rFonts w:ascii="ＭＳ 明朝" w:hAnsi="ＭＳ 明朝" w:cs="ＭＳ 明朝" w:hint="eastAsia"/>
          <w:kern w:val="0"/>
          <w:szCs w:val="21"/>
        </w:rPr>
        <w:t>８</w:t>
      </w:r>
      <w:r w:rsidR="00EF7BF8" w:rsidRPr="005C6A2D">
        <w:rPr>
          <w:rFonts w:ascii="ＭＳ 明朝" w:hAnsi="ＭＳ 明朝" w:cs="ＭＳ 明朝" w:hint="eastAsia"/>
          <w:kern w:val="0"/>
          <w:szCs w:val="21"/>
        </w:rPr>
        <w:t>上工委専第</w:t>
      </w:r>
      <w:r w:rsidR="00D413D6" w:rsidRPr="005C6A2D">
        <w:rPr>
          <w:rFonts w:ascii="ＭＳ 明朝" w:hAnsi="ＭＳ 明朝" w:cs="ＭＳ 明朝" w:hint="eastAsia"/>
          <w:kern w:val="0"/>
          <w:szCs w:val="21"/>
        </w:rPr>
        <w:t>１</w:t>
      </w:r>
      <w:r w:rsidR="001868C8" w:rsidRPr="005C6A2D">
        <w:rPr>
          <w:rFonts w:ascii="ＭＳ 明朝" w:hAnsi="ＭＳ 明朝" w:cs="ＭＳ 明朝" w:hint="eastAsia"/>
          <w:kern w:val="0"/>
          <w:szCs w:val="21"/>
        </w:rPr>
        <w:t>号</w:t>
      </w:r>
    </w:p>
    <w:p w14:paraId="4D62340D" w14:textId="77777777" w:rsidR="00EF7BF8" w:rsidRPr="005C6A2D" w:rsidRDefault="00F1040F" w:rsidP="00F1040F">
      <w:pPr>
        <w:overflowPunct w:val="0"/>
        <w:textAlignment w:val="baseline"/>
        <w:rPr>
          <w:rFonts w:ascii="ＭＳ 明朝" w:hAnsi="ＭＳ 明朝" w:cs="ＭＳ 明朝"/>
          <w:kern w:val="0"/>
          <w:szCs w:val="21"/>
        </w:rPr>
      </w:pPr>
      <w:r w:rsidRPr="005C6A2D">
        <w:rPr>
          <w:rFonts w:ascii="ＭＳ 明朝" w:hAnsi="ＭＳ 明朝" w:cs="ＭＳ 明朝" w:hint="eastAsia"/>
          <w:kern w:val="0"/>
          <w:szCs w:val="21"/>
        </w:rPr>
        <w:t>（</w:t>
      </w:r>
      <w:r w:rsidR="001117B6" w:rsidRPr="005C6A2D">
        <w:rPr>
          <w:rFonts w:ascii="ＭＳ 明朝" w:hAnsi="ＭＳ 明朝" w:cs="ＭＳ 明朝" w:hint="eastAsia"/>
          <w:kern w:val="0"/>
          <w:szCs w:val="21"/>
        </w:rPr>
        <w:t>２</w:t>
      </w:r>
      <w:r w:rsidRPr="005C6A2D">
        <w:rPr>
          <w:rFonts w:ascii="ＭＳ 明朝" w:hAnsi="ＭＳ 明朝" w:cs="ＭＳ 明朝" w:hint="eastAsia"/>
          <w:kern w:val="0"/>
          <w:szCs w:val="21"/>
        </w:rPr>
        <w:t>）</w:t>
      </w:r>
      <w:r w:rsidR="00EF7BF8" w:rsidRPr="005C6A2D">
        <w:rPr>
          <w:rFonts w:ascii="ＭＳ 明朝" w:hAnsi="ＭＳ 明朝" w:cs="ＭＳ 明朝" w:hint="eastAsia"/>
          <w:kern w:val="0"/>
          <w:szCs w:val="21"/>
        </w:rPr>
        <w:t>委託名称　上越工業用水道</w:t>
      </w:r>
      <w:r w:rsidR="00EA61E3" w:rsidRPr="005C6A2D">
        <w:rPr>
          <w:rFonts w:ascii="ＭＳ 明朝" w:hAnsi="ＭＳ 明朝" w:cs="ＭＳ 明朝" w:hint="eastAsia"/>
          <w:kern w:val="0"/>
          <w:szCs w:val="21"/>
        </w:rPr>
        <w:t xml:space="preserve">　</w:t>
      </w:r>
      <w:r w:rsidR="00EF7BF8" w:rsidRPr="005C6A2D">
        <w:rPr>
          <w:rFonts w:ascii="ＭＳ 明朝" w:hAnsi="ＭＳ 明朝" w:cs="ＭＳ 明朝" w:hint="eastAsia"/>
          <w:kern w:val="0"/>
          <w:szCs w:val="21"/>
        </w:rPr>
        <w:t>天日乾燥池整備及び発生土運搬業務委託</w:t>
      </w:r>
    </w:p>
    <w:p w14:paraId="4B73B79B" w14:textId="77777777" w:rsidR="00935C06" w:rsidRPr="005C6A2D" w:rsidRDefault="00F1040F" w:rsidP="00F1040F">
      <w:pPr>
        <w:overflowPunct w:val="0"/>
        <w:textAlignment w:val="baseline"/>
        <w:rPr>
          <w:rFonts w:ascii="ＭＳ 明朝" w:hAnsi="Times New Roman"/>
          <w:spacing w:val="2"/>
          <w:kern w:val="0"/>
          <w:szCs w:val="21"/>
        </w:rPr>
      </w:pPr>
      <w:r w:rsidRPr="005C6A2D">
        <w:rPr>
          <w:rFonts w:ascii="ＭＳ 明朝" w:hAnsi="ＭＳ 明朝" w:cs="ＭＳ 明朝" w:hint="eastAsia"/>
          <w:kern w:val="0"/>
          <w:szCs w:val="21"/>
        </w:rPr>
        <w:t>（</w:t>
      </w:r>
      <w:r w:rsidR="001117B6" w:rsidRPr="005C6A2D">
        <w:rPr>
          <w:rFonts w:ascii="ＭＳ 明朝" w:hAnsi="ＭＳ 明朝" w:cs="ＭＳ 明朝" w:hint="eastAsia"/>
          <w:kern w:val="0"/>
          <w:szCs w:val="21"/>
        </w:rPr>
        <w:t>３</w:t>
      </w:r>
      <w:r w:rsidRPr="005C6A2D">
        <w:rPr>
          <w:rFonts w:ascii="ＭＳ 明朝" w:hAnsi="ＭＳ 明朝" w:cs="ＭＳ 明朝" w:hint="eastAsia"/>
          <w:kern w:val="0"/>
          <w:szCs w:val="21"/>
        </w:rPr>
        <w:t>）</w:t>
      </w:r>
      <w:r w:rsidR="00276FB0" w:rsidRPr="005C6A2D">
        <w:rPr>
          <w:rFonts w:ascii="ＭＳ 明朝" w:hAnsi="ＭＳ 明朝" w:cs="ＭＳ 明朝" w:hint="eastAsia"/>
          <w:kern w:val="0"/>
          <w:szCs w:val="21"/>
        </w:rPr>
        <w:t>委託</w:t>
      </w:r>
      <w:r w:rsidR="00935C06" w:rsidRPr="005C6A2D">
        <w:rPr>
          <w:rFonts w:ascii="ＭＳ 明朝" w:hAnsi="ＭＳ 明朝" w:cs="ＭＳ 明朝" w:hint="eastAsia"/>
          <w:kern w:val="0"/>
          <w:szCs w:val="21"/>
        </w:rPr>
        <w:t xml:space="preserve">場所　</w:t>
      </w:r>
      <w:r w:rsidR="00276FB0" w:rsidRPr="005C6A2D">
        <w:rPr>
          <w:rFonts w:ascii="ＭＳ 明朝" w:hAnsi="ＭＳ 明朝" w:cs="ＭＳ 明朝" w:hint="eastAsia"/>
          <w:kern w:val="0"/>
          <w:szCs w:val="21"/>
        </w:rPr>
        <w:t>新潟県</w:t>
      </w:r>
      <w:r w:rsidR="00EF7BF8" w:rsidRPr="005C6A2D">
        <w:rPr>
          <w:rFonts w:ascii="ＭＳ 明朝" w:hAnsi="ＭＳ 明朝" w:cs="ＭＳ 明朝" w:hint="eastAsia"/>
          <w:kern w:val="0"/>
          <w:szCs w:val="21"/>
        </w:rPr>
        <w:t>上越市大字寺</w:t>
      </w:r>
      <w:r w:rsidR="001868C8" w:rsidRPr="005C6A2D">
        <w:rPr>
          <w:rFonts w:ascii="ＭＳ 明朝" w:hAnsi="ＭＳ 明朝" w:cs="ＭＳ 明朝" w:hint="eastAsia"/>
          <w:kern w:val="0"/>
          <w:szCs w:val="21"/>
        </w:rPr>
        <w:t xml:space="preserve">　</w:t>
      </w:r>
      <w:r w:rsidR="00935C06" w:rsidRPr="005C6A2D">
        <w:rPr>
          <w:rFonts w:ascii="ＭＳ 明朝" w:hAnsi="ＭＳ 明朝" w:cs="ＭＳ 明朝" w:hint="eastAsia"/>
          <w:kern w:val="0"/>
          <w:szCs w:val="21"/>
        </w:rPr>
        <w:t>地内</w:t>
      </w:r>
    </w:p>
    <w:p w14:paraId="315789D4" w14:textId="69454CEC" w:rsidR="00ED53F8" w:rsidRPr="005C6A2D" w:rsidRDefault="00F1040F" w:rsidP="00F1040F">
      <w:pPr>
        <w:overflowPunct w:val="0"/>
        <w:textAlignment w:val="baseline"/>
        <w:rPr>
          <w:rFonts w:ascii="ＭＳ 明朝" w:hAnsi="ＭＳ 明朝" w:cs="ＭＳ 明朝"/>
          <w:kern w:val="0"/>
          <w:szCs w:val="21"/>
        </w:rPr>
      </w:pPr>
      <w:r w:rsidRPr="005C6A2D">
        <w:rPr>
          <w:rFonts w:ascii="ＭＳ 明朝" w:hAnsi="ＭＳ 明朝" w:cs="ＭＳ 明朝" w:hint="eastAsia"/>
          <w:kern w:val="0"/>
          <w:szCs w:val="21"/>
        </w:rPr>
        <w:t>（</w:t>
      </w:r>
      <w:r w:rsidR="00EF7BF8" w:rsidRPr="005C6A2D">
        <w:rPr>
          <w:rFonts w:ascii="ＭＳ 明朝" w:hAnsi="ＭＳ 明朝" w:cs="ＭＳ 明朝" w:hint="eastAsia"/>
          <w:kern w:val="0"/>
          <w:szCs w:val="21"/>
        </w:rPr>
        <w:t>４</w:t>
      </w:r>
      <w:r w:rsidRPr="005C6A2D">
        <w:rPr>
          <w:rFonts w:ascii="ＭＳ 明朝" w:hAnsi="ＭＳ 明朝" w:cs="ＭＳ 明朝" w:hint="eastAsia"/>
          <w:kern w:val="0"/>
          <w:szCs w:val="21"/>
        </w:rPr>
        <w:t>）</w:t>
      </w:r>
      <w:r w:rsidR="00276FB0" w:rsidRPr="005C6A2D">
        <w:rPr>
          <w:rFonts w:ascii="ＭＳ 明朝" w:hAnsi="ＭＳ 明朝" w:cs="ＭＳ 明朝" w:hint="eastAsia"/>
          <w:kern w:val="0"/>
          <w:szCs w:val="21"/>
        </w:rPr>
        <w:t>委託</w:t>
      </w:r>
      <w:r w:rsidR="00935C06" w:rsidRPr="005C6A2D">
        <w:rPr>
          <w:rFonts w:ascii="ＭＳ 明朝" w:hAnsi="ＭＳ 明朝" w:cs="ＭＳ 明朝" w:hint="eastAsia"/>
          <w:kern w:val="0"/>
          <w:szCs w:val="21"/>
        </w:rPr>
        <w:t xml:space="preserve">概要　</w:t>
      </w:r>
      <w:r w:rsidR="00601611" w:rsidRPr="005C6A2D">
        <w:rPr>
          <w:rFonts w:ascii="ＭＳ 明朝" w:hAnsi="ＭＳ 明朝" w:cs="ＭＳ 明朝" w:hint="eastAsia"/>
          <w:kern w:val="0"/>
          <w:szCs w:val="21"/>
        </w:rPr>
        <w:t xml:space="preserve">発生土運搬、天日乾燥池整備　</w:t>
      </w:r>
      <w:r w:rsidR="00210D6A">
        <w:rPr>
          <w:rFonts w:ascii="ＭＳ 明朝" w:hAnsi="ＭＳ 明朝" w:cs="ＭＳ 明朝" w:hint="eastAsia"/>
          <w:kern w:val="0"/>
          <w:szCs w:val="21"/>
        </w:rPr>
        <w:t>３</w:t>
      </w:r>
      <w:r w:rsidR="00601611" w:rsidRPr="005C6A2D">
        <w:rPr>
          <w:rFonts w:ascii="ＭＳ 明朝" w:hAnsi="ＭＳ 明朝" w:cs="ＭＳ 明朝" w:hint="eastAsia"/>
          <w:kern w:val="0"/>
          <w:szCs w:val="21"/>
        </w:rPr>
        <w:t>池</w:t>
      </w:r>
    </w:p>
    <w:p w14:paraId="064F5FAA" w14:textId="57B6E439" w:rsidR="001A1B0C" w:rsidRPr="005C6A2D" w:rsidRDefault="00F1040F" w:rsidP="00F1040F">
      <w:pPr>
        <w:overflowPunct w:val="0"/>
        <w:textAlignment w:val="baseline"/>
        <w:rPr>
          <w:rFonts w:ascii="ＭＳ 明朝" w:hAnsi="ＭＳ 明朝" w:cs="ＭＳ 明朝"/>
          <w:kern w:val="0"/>
          <w:szCs w:val="21"/>
        </w:rPr>
      </w:pPr>
      <w:r w:rsidRPr="005C6A2D">
        <w:rPr>
          <w:rFonts w:ascii="ＭＳ 明朝" w:hAnsi="ＭＳ 明朝" w:cs="ＭＳ 明朝" w:hint="eastAsia"/>
          <w:kern w:val="0"/>
          <w:szCs w:val="21"/>
        </w:rPr>
        <w:t>（</w:t>
      </w:r>
      <w:r w:rsidR="00601611" w:rsidRPr="005C6A2D">
        <w:rPr>
          <w:rFonts w:ascii="ＭＳ 明朝" w:hAnsi="ＭＳ 明朝" w:cs="ＭＳ 明朝" w:hint="eastAsia"/>
          <w:kern w:val="0"/>
          <w:szCs w:val="21"/>
        </w:rPr>
        <w:t>５</w:t>
      </w:r>
      <w:r w:rsidRPr="005C6A2D">
        <w:rPr>
          <w:rFonts w:ascii="ＭＳ 明朝" w:hAnsi="ＭＳ 明朝" w:cs="ＭＳ 明朝" w:hint="eastAsia"/>
          <w:kern w:val="0"/>
          <w:szCs w:val="21"/>
        </w:rPr>
        <w:t>）</w:t>
      </w:r>
      <w:r w:rsidR="00601611" w:rsidRPr="005C6A2D">
        <w:rPr>
          <w:rFonts w:ascii="ＭＳ 明朝" w:hAnsi="ＭＳ 明朝" w:cs="ＭＳ 明朝" w:hint="eastAsia"/>
          <w:kern w:val="0"/>
          <w:szCs w:val="21"/>
        </w:rPr>
        <w:t>委託</w:t>
      </w:r>
      <w:r w:rsidR="00BF7FE7" w:rsidRPr="005C6A2D">
        <w:rPr>
          <w:rFonts w:ascii="ＭＳ 明朝" w:hAnsi="ＭＳ 明朝" w:cs="ＭＳ 明朝" w:hint="eastAsia"/>
          <w:kern w:val="0"/>
          <w:szCs w:val="21"/>
        </w:rPr>
        <w:t>期間</w:t>
      </w:r>
      <w:r w:rsidR="00935C06" w:rsidRPr="005C6A2D">
        <w:rPr>
          <w:rFonts w:ascii="ＭＳ 明朝" w:hAnsi="ＭＳ 明朝" w:cs="ＭＳ 明朝"/>
          <w:kern w:val="0"/>
          <w:szCs w:val="21"/>
        </w:rPr>
        <w:t xml:space="preserve">  </w:t>
      </w:r>
      <w:r w:rsidR="00935C06" w:rsidRPr="005C6A2D">
        <w:rPr>
          <w:rFonts w:ascii="ＭＳ 明朝" w:hAnsi="ＭＳ 明朝" w:cs="ＭＳ 明朝" w:hint="eastAsia"/>
          <w:kern w:val="0"/>
          <w:szCs w:val="21"/>
        </w:rPr>
        <w:t>契約締結の日から</w:t>
      </w:r>
      <w:r w:rsidR="00907F76" w:rsidRPr="005C6A2D">
        <w:rPr>
          <w:rFonts w:ascii="ＭＳ 明朝" w:hAnsi="ＭＳ 明朝" w:cs="ＭＳ 明朝" w:hint="eastAsia"/>
          <w:kern w:val="0"/>
          <w:szCs w:val="21"/>
        </w:rPr>
        <w:t>令和</w:t>
      </w:r>
      <w:r w:rsidR="00F46CD5">
        <w:rPr>
          <w:rFonts w:ascii="ＭＳ 明朝" w:hAnsi="ＭＳ 明朝" w:cs="ＭＳ 明朝" w:hint="eastAsia"/>
          <w:kern w:val="0"/>
          <w:szCs w:val="21"/>
        </w:rPr>
        <w:t>８</w:t>
      </w:r>
      <w:r w:rsidR="00907F76" w:rsidRPr="005C6A2D">
        <w:rPr>
          <w:rFonts w:ascii="ＭＳ 明朝" w:hAnsi="ＭＳ 明朝" w:cs="ＭＳ 明朝" w:hint="eastAsia"/>
          <w:kern w:val="0"/>
          <w:szCs w:val="21"/>
        </w:rPr>
        <w:t>年</w:t>
      </w:r>
      <w:r w:rsidR="00F46CD5">
        <w:rPr>
          <w:rFonts w:ascii="ＭＳ 明朝" w:hAnsi="ＭＳ 明朝" w:cs="ＭＳ 明朝" w:hint="eastAsia"/>
          <w:kern w:val="0"/>
          <w:szCs w:val="21"/>
        </w:rPr>
        <w:t>９</w:t>
      </w:r>
      <w:r w:rsidR="008D6011" w:rsidRPr="005C6A2D">
        <w:rPr>
          <w:rFonts w:ascii="ＭＳ 明朝" w:hAnsi="ＭＳ 明朝" w:cs="ＭＳ 明朝" w:hint="eastAsia"/>
          <w:kern w:val="0"/>
          <w:szCs w:val="21"/>
        </w:rPr>
        <w:t>月</w:t>
      </w:r>
      <w:r w:rsidR="00B443AD">
        <w:rPr>
          <w:rFonts w:ascii="ＭＳ 明朝" w:hAnsi="ＭＳ 明朝" w:cs="ＭＳ 明朝" w:hint="eastAsia"/>
          <w:kern w:val="0"/>
          <w:szCs w:val="21"/>
        </w:rPr>
        <w:t>４</w:t>
      </w:r>
      <w:r w:rsidR="00BC2328" w:rsidRPr="005C6A2D">
        <w:rPr>
          <w:rFonts w:ascii="ＭＳ 明朝" w:hAnsi="ＭＳ 明朝" w:cs="ＭＳ 明朝" w:hint="eastAsia"/>
          <w:kern w:val="0"/>
          <w:szCs w:val="21"/>
        </w:rPr>
        <w:t>日</w:t>
      </w:r>
      <w:r w:rsidR="00601611" w:rsidRPr="005C6A2D">
        <w:rPr>
          <w:rFonts w:ascii="ＭＳ 明朝" w:hAnsi="ＭＳ 明朝" w:cs="ＭＳ 明朝" w:hint="eastAsia"/>
          <w:kern w:val="0"/>
          <w:szCs w:val="21"/>
        </w:rPr>
        <w:t>まで</w:t>
      </w:r>
    </w:p>
    <w:p w14:paraId="2E15A179" w14:textId="77777777" w:rsidR="00645A76" w:rsidRPr="005C6A2D" w:rsidRDefault="00645A76" w:rsidP="00602608">
      <w:pPr>
        <w:overflowPunct w:val="0"/>
        <w:textAlignment w:val="baseline"/>
        <w:rPr>
          <w:rFonts w:ascii="ＭＳ 明朝" w:hAnsi="ＭＳ 明朝" w:cs="ＭＳ 明朝"/>
          <w:kern w:val="0"/>
          <w:szCs w:val="21"/>
        </w:rPr>
      </w:pPr>
    </w:p>
    <w:p w14:paraId="0EE078F3" w14:textId="77777777" w:rsidR="00602608" w:rsidRPr="005C6A2D" w:rsidRDefault="00602608" w:rsidP="00602608">
      <w:pPr>
        <w:overflowPunct w:val="0"/>
        <w:textAlignment w:val="baseline"/>
        <w:rPr>
          <w:rFonts w:ascii="ＭＳ 明朝" w:hAnsi="Times New Roman"/>
          <w:spacing w:val="2"/>
          <w:kern w:val="0"/>
          <w:szCs w:val="21"/>
        </w:rPr>
      </w:pPr>
      <w:r w:rsidRPr="005C6A2D">
        <w:rPr>
          <w:rFonts w:ascii="ＭＳ 明朝" w:hAnsi="ＭＳ 明朝" w:cs="ＭＳ 明朝" w:hint="eastAsia"/>
          <w:kern w:val="0"/>
          <w:szCs w:val="21"/>
        </w:rPr>
        <w:t>２　入札に参加する者に必要な資格</w:t>
      </w:r>
    </w:p>
    <w:p w14:paraId="548CBB86" w14:textId="77777777" w:rsidR="00602608" w:rsidRPr="005C6A2D" w:rsidRDefault="00602608" w:rsidP="00602608">
      <w:pPr>
        <w:overflowPunct w:val="0"/>
        <w:ind w:left="210" w:hangingChars="100" w:hanging="210"/>
        <w:textAlignment w:val="baseline"/>
        <w:rPr>
          <w:rFonts w:ascii="ＭＳ 明朝" w:hAnsi="ＭＳ 明朝" w:cs="ＭＳ 明朝"/>
          <w:kern w:val="0"/>
          <w:szCs w:val="21"/>
        </w:rPr>
      </w:pPr>
      <w:r w:rsidRPr="005C6A2D">
        <w:rPr>
          <w:rFonts w:ascii="ＭＳ 明朝" w:hAnsi="ＭＳ 明朝" w:cs="ＭＳ 明朝" w:hint="eastAsia"/>
          <w:kern w:val="0"/>
          <w:szCs w:val="21"/>
        </w:rPr>
        <w:t xml:space="preserve">　　以下の要件を全て満たす者であること。</w:t>
      </w:r>
    </w:p>
    <w:p w14:paraId="3602D4D4" w14:textId="77777777" w:rsidR="007F418C" w:rsidRPr="005C6A2D" w:rsidRDefault="00602608" w:rsidP="00602608">
      <w:pPr>
        <w:overflowPunct w:val="0"/>
        <w:ind w:left="672" w:hanging="634"/>
        <w:textAlignment w:val="baseline"/>
        <w:rPr>
          <w:rFonts w:ascii="ＭＳ 明朝" w:hAnsi="ＭＳ 明朝" w:cs="ＭＳ 明朝"/>
          <w:kern w:val="0"/>
          <w:szCs w:val="21"/>
        </w:rPr>
      </w:pPr>
      <w:r w:rsidRPr="005C6A2D">
        <w:rPr>
          <w:rFonts w:ascii="ＭＳ 明朝" w:hAnsi="ＭＳ 明朝" w:cs="ＭＳ 明朝" w:hint="eastAsia"/>
          <w:kern w:val="0"/>
          <w:szCs w:val="21"/>
        </w:rPr>
        <w:t>（１）地方自治法施行令（昭和22年政令第16号）第167条の</w:t>
      </w:r>
      <w:r w:rsidR="007F490C" w:rsidRPr="005C6A2D">
        <w:rPr>
          <w:rFonts w:ascii="ＭＳ 明朝" w:hAnsi="ＭＳ 明朝" w:cs="ＭＳ 明朝" w:hint="eastAsia"/>
          <w:kern w:val="0"/>
          <w:szCs w:val="21"/>
        </w:rPr>
        <w:t>４</w:t>
      </w:r>
      <w:r w:rsidRPr="005C6A2D">
        <w:rPr>
          <w:rFonts w:ascii="ＭＳ 明朝" w:hAnsi="ＭＳ 明朝" w:cs="ＭＳ 明朝" w:hint="eastAsia"/>
          <w:kern w:val="0"/>
          <w:szCs w:val="21"/>
        </w:rPr>
        <w:t>の規定に該当しない者</w:t>
      </w:r>
      <w:r w:rsidR="007F418C" w:rsidRPr="005C6A2D">
        <w:rPr>
          <w:rFonts w:ascii="ＭＳ 明朝" w:hAnsi="ＭＳ 明朝" w:cs="ＭＳ 明朝" w:hint="eastAsia"/>
          <w:kern w:val="0"/>
          <w:szCs w:val="21"/>
        </w:rPr>
        <w:t>で</w:t>
      </w:r>
    </w:p>
    <w:p w14:paraId="25AB97FE" w14:textId="77777777" w:rsidR="00602608" w:rsidRPr="005C6A2D" w:rsidRDefault="00602608" w:rsidP="007F418C">
      <w:pPr>
        <w:overflowPunct w:val="0"/>
        <w:ind w:leftChars="100" w:left="210" w:firstLineChars="100" w:firstLine="210"/>
        <w:textAlignment w:val="baseline"/>
        <w:rPr>
          <w:rFonts w:ascii="ＭＳ 明朝" w:hAnsi="ＭＳ 明朝" w:cs="ＭＳ 明朝"/>
          <w:kern w:val="0"/>
          <w:szCs w:val="21"/>
        </w:rPr>
      </w:pPr>
      <w:r w:rsidRPr="005C6A2D">
        <w:rPr>
          <w:rFonts w:ascii="ＭＳ 明朝" w:hAnsi="ＭＳ 明朝" w:cs="ＭＳ 明朝" w:hint="eastAsia"/>
          <w:kern w:val="0"/>
          <w:szCs w:val="21"/>
        </w:rPr>
        <w:t>あること。</w:t>
      </w:r>
    </w:p>
    <w:p w14:paraId="42F2AFFC" w14:textId="77777777" w:rsidR="00B857F5" w:rsidRPr="005C6A2D" w:rsidRDefault="00602608" w:rsidP="00B857F5">
      <w:pPr>
        <w:overflowPunct w:val="0"/>
        <w:ind w:left="616" w:hanging="614"/>
        <w:textAlignment w:val="baseline"/>
        <w:rPr>
          <w:rFonts w:ascii="ＭＳ 明朝" w:hAnsi="ＭＳ 明朝" w:cs="ＭＳ 明朝"/>
          <w:kern w:val="0"/>
          <w:szCs w:val="21"/>
        </w:rPr>
      </w:pPr>
      <w:r w:rsidRPr="005C6A2D">
        <w:rPr>
          <w:rFonts w:ascii="ＭＳ 明朝" w:hAnsi="ＭＳ 明朝" w:cs="ＭＳ 明朝" w:hint="eastAsia"/>
          <w:kern w:val="0"/>
          <w:szCs w:val="21"/>
        </w:rPr>
        <w:t>（２）本件入札に係る参加資格確認申請書</w:t>
      </w:r>
      <w:r w:rsidR="00484D16" w:rsidRPr="005C6A2D">
        <w:rPr>
          <w:rFonts w:ascii="ＭＳ 明朝" w:hAnsi="ＭＳ 明朝" w:cs="ＭＳ 明朝" w:hint="eastAsia"/>
          <w:kern w:val="0"/>
          <w:szCs w:val="21"/>
        </w:rPr>
        <w:t>等</w:t>
      </w:r>
      <w:r w:rsidR="009C1F8A" w:rsidRPr="005C6A2D">
        <w:rPr>
          <w:rFonts w:ascii="ＭＳ 明朝" w:hAnsi="ＭＳ 明朝" w:cs="ＭＳ 明朝" w:hint="eastAsia"/>
          <w:kern w:val="0"/>
          <w:szCs w:val="21"/>
        </w:rPr>
        <w:t>（以下「申請書</w:t>
      </w:r>
      <w:r w:rsidR="00484D16" w:rsidRPr="005C6A2D">
        <w:rPr>
          <w:rFonts w:ascii="ＭＳ 明朝" w:hAnsi="ＭＳ 明朝" w:cs="ＭＳ 明朝" w:hint="eastAsia"/>
          <w:kern w:val="0"/>
          <w:szCs w:val="21"/>
        </w:rPr>
        <w:t>等</w:t>
      </w:r>
      <w:r w:rsidR="00281095" w:rsidRPr="005C6A2D">
        <w:rPr>
          <w:rFonts w:ascii="ＭＳ 明朝" w:hAnsi="ＭＳ 明朝" w:cs="ＭＳ 明朝" w:hint="eastAsia"/>
          <w:kern w:val="0"/>
          <w:szCs w:val="21"/>
        </w:rPr>
        <w:t>」という。）</w:t>
      </w:r>
      <w:r w:rsidRPr="005C6A2D">
        <w:rPr>
          <w:rFonts w:ascii="ＭＳ 明朝" w:hAnsi="ＭＳ 明朝" w:cs="ＭＳ 明朝" w:hint="eastAsia"/>
          <w:kern w:val="0"/>
          <w:szCs w:val="21"/>
        </w:rPr>
        <w:t>を提出した日か</w:t>
      </w:r>
    </w:p>
    <w:p w14:paraId="73561FAD" w14:textId="77777777" w:rsidR="00B857F5" w:rsidRPr="005C6A2D" w:rsidRDefault="00602608" w:rsidP="007F418C">
      <w:pPr>
        <w:overflowPunct w:val="0"/>
        <w:ind w:leftChars="100" w:left="210" w:firstLineChars="100" w:firstLine="210"/>
        <w:textAlignment w:val="baseline"/>
        <w:rPr>
          <w:rFonts w:ascii="ＭＳ 明朝" w:hAnsi="ＭＳ 明朝" w:cs="ＭＳ 明朝"/>
          <w:kern w:val="0"/>
          <w:szCs w:val="21"/>
        </w:rPr>
      </w:pPr>
      <w:r w:rsidRPr="005C6A2D">
        <w:rPr>
          <w:rFonts w:ascii="ＭＳ 明朝" w:hAnsi="ＭＳ 明朝" w:cs="ＭＳ 明朝" w:hint="eastAsia"/>
          <w:kern w:val="0"/>
          <w:szCs w:val="21"/>
        </w:rPr>
        <w:t>ら</w:t>
      </w:r>
      <w:r w:rsidR="00281095" w:rsidRPr="005C6A2D">
        <w:rPr>
          <w:rFonts w:ascii="ＭＳ 明朝" w:hAnsi="ＭＳ 明朝" w:cs="ＭＳ 明朝" w:hint="eastAsia"/>
          <w:kern w:val="0"/>
          <w:szCs w:val="21"/>
        </w:rPr>
        <w:t>入札日</w:t>
      </w:r>
      <w:r w:rsidRPr="005C6A2D">
        <w:rPr>
          <w:rFonts w:ascii="ＭＳ 明朝" w:hAnsi="ＭＳ 明朝" w:cs="ＭＳ 明朝" w:hint="eastAsia"/>
          <w:kern w:val="0"/>
          <w:szCs w:val="21"/>
        </w:rPr>
        <w:t>までの間において新潟県知事から指名停止措置を受けた（指名停止期間の一</w:t>
      </w:r>
    </w:p>
    <w:p w14:paraId="4A0A147A" w14:textId="77777777" w:rsidR="00602608" w:rsidRPr="005C6A2D" w:rsidRDefault="00602608" w:rsidP="007F418C">
      <w:pPr>
        <w:overflowPunct w:val="0"/>
        <w:ind w:leftChars="100" w:left="210" w:firstLineChars="100" w:firstLine="210"/>
        <w:textAlignment w:val="baseline"/>
        <w:rPr>
          <w:rFonts w:ascii="ＭＳ 明朝" w:hAnsi="ＭＳ 明朝" w:cs="ＭＳ 明朝"/>
          <w:kern w:val="0"/>
          <w:szCs w:val="21"/>
        </w:rPr>
      </w:pPr>
      <w:r w:rsidRPr="005C6A2D">
        <w:rPr>
          <w:rFonts w:ascii="ＭＳ 明朝" w:hAnsi="ＭＳ 明朝" w:cs="ＭＳ 明朝" w:hint="eastAsia"/>
          <w:kern w:val="0"/>
          <w:szCs w:val="21"/>
        </w:rPr>
        <w:t>部が属する場合を含む。）者でないこと。</w:t>
      </w:r>
    </w:p>
    <w:p w14:paraId="7FC0640F" w14:textId="77777777" w:rsidR="007F418C" w:rsidRPr="005C6A2D" w:rsidRDefault="00281095" w:rsidP="00602608">
      <w:pPr>
        <w:overflowPunct w:val="0"/>
        <w:ind w:left="616" w:hanging="614"/>
        <w:textAlignment w:val="baseline"/>
        <w:rPr>
          <w:rFonts w:ascii="ＭＳ 明朝" w:hAnsi="ＭＳ 明朝" w:cs="ＭＳ 明朝"/>
          <w:kern w:val="0"/>
          <w:szCs w:val="21"/>
        </w:rPr>
      </w:pPr>
      <w:r w:rsidRPr="005C6A2D">
        <w:rPr>
          <w:rFonts w:ascii="ＭＳ 明朝" w:hAnsi="ＭＳ 明朝" w:cs="ＭＳ 明朝" w:hint="eastAsia"/>
          <w:kern w:val="0"/>
          <w:szCs w:val="21"/>
        </w:rPr>
        <w:t>（３）新潟県暴力団排除条例（平成23年新潟県条例第23号）第２条に定める暴力団、暴力</w:t>
      </w:r>
    </w:p>
    <w:p w14:paraId="12CB8831" w14:textId="5CC30C07" w:rsidR="00281095" w:rsidRPr="005C6A2D" w:rsidRDefault="00281095" w:rsidP="007F418C">
      <w:pPr>
        <w:overflowPunct w:val="0"/>
        <w:ind w:leftChars="100" w:left="210" w:firstLineChars="100" w:firstLine="210"/>
        <w:textAlignment w:val="baseline"/>
        <w:rPr>
          <w:rFonts w:ascii="ＭＳ 明朝" w:hAnsi="ＭＳ 明朝" w:cs="ＭＳ 明朝"/>
          <w:kern w:val="0"/>
          <w:szCs w:val="21"/>
        </w:rPr>
      </w:pPr>
      <w:r w:rsidRPr="005C6A2D">
        <w:rPr>
          <w:rFonts w:ascii="ＭＳ 明朝" w:hAnsi="ＭＳ 明朝" w:cs="ＭＳ 明朝" w:hint="eastAsia"/>
          <w:kern w:val="0"/>
          <w:szCs w:val="21"/>
        </w:rPr>
        <w:t>団員又はこれらの者と社会的に</w:t>
      </w:r>
      <w:r w:rsidR="00466945">
        <w:rPr>
          <w:rFonts w:ascii="ＭＳ 明朝" w:hAnsi="ＭＳ 明朝" w:cs="ＭＳ 明朝" w:hint="eastAsia"/>
          <w:kern w:val="0"/>
          <w:szCs w:val="21"/>
        </w:rPr>
        <w:t>非難</w:t>
      </w:r>
      <w:r w:rsidRPr="005C6A2D">
        <w:rPr>
          <w:rFonts w:ascii="ＭＳ 明朝" w:hAnsi="ＭＳ 明朝" w:cs="ＭＳ 明朝" w:hint="eastAsia"/>
          <w:kern w:val="0"/>
          <w:szCs w:val="21"/>
        </w:rPr>
        <w:t>されるべき関係を有する者でないこと。</w:t>
      </w:r>
    </w:p>
    <w:p w14:paraId="25347347" w14:textId="77777777" w:rsidR="008525F7" w:rsidRPr="005C6A2D" w:rsidRDefault="008525F7" w:rsidP="008525F7">
      <w:pPr>
        <w:overflowPunct w:val="0"/>
        <w:ind w:leftChars="-1" w:left="424" w:hangingChars="203" w:hanging="426"/>
        <w:textAlignment w:val="baseline"/>
        <w:rPr>
          <w:rFonts w:ascii="ＭＳ 明朝" w:hAnsi="ＭＳ 明朝" w:cs="ＭＳ 明朝"/>
          <w:kern w:val="0"/>
          <w:szCs w:val="21"/>
        </w:rPr>
      </w:pPr>
      <w:r w:rsidRPr="005C6A2D">
        <w:rPr>
          <w:rFonts w:ascii="ＭＳ 明朝" w:hAnsi="ＭＳ 明朝" w:cs="ＭＳ 明朝" w:hint="eastAsia"/>
          <w:kern w:val="0"/>
          <w:szCs w:val="21"/>
        </w:rPr>
        <w:t>（</w:t>
      </w:r>
      <w:r w:rsidR="00281095" w:rsidRPr="005C6A2D">
        <w:rPr>
          <w:rFonts w:ascii="ＭＳ 明朝" w:hAnsi="ＭＳ 明朝" w:cs="ＭＳ 明朝" w:hint="eastAsia"/>
          <w:kern w:val="0"/>
          <w:szCs w:val="21"/>
        </w:rPr>
        <w:t>４</w:t>
      </w:r>
      <w:r w:rsidRPr="005C6A2D">
        <w:rPr>
          <w:rFonts w:ascii="ＭＳ 明朝" w:hAnsi="ＭＳ 明朝" w:cs="ＭＳ 明朝" w:hint="eastAsia"/>
          <w:kern w:val="0"/>
          <w:szCs w:val="21"/>
        </w:rPr>
        <w:t>）会社更生法（平成14年法律第154号）第17条の規定による更生手続開始の申し立てがなされている者でないこと。（ただし、更生手続開始の決定後、新たに新潟県建設工事入札参加資格審査規程（昭和58年新潟県告示第3296号）</w:t>
      </w:r>
      <w:r w:rsidR="00E846EF" w:rsidRPr="005C6A2D">
        <w:rPr>
          <w:rFonts w:ascii="ＭＳ 明朝" w:hAnsi="ＭＳ 明朝" w:cs="ＭＳ 明朝" w:hint="eastAsia"/>
          <w:kern w:val="0"/>
          <w:szCs w:val="21"/>
        </w:rPr>
        <w:t>の規定に基づく</w:t>
      </w:r>
      <w:r w:rsidRPr="005C6A2D">
        <w:rPr>
          <w:rFonts w:ascii="ＭＳ 明朝" w:hAnsi="ＭＳ 明朝" w:cs="ＭＳ 明朝" w:hint="eastAsia"/>
          <w:kern w:val="0"/>
          <w:szCs w:val="21"/>
        </w:rPr>
        <w:t>入札参加資格者</w:t>
      </w:r>
      <w:r w:rsidR="00E846EF" w:rsidRPr="005C6A2D">
        <w:rPr>
          <w:rFonts w:ascii="ＭＳ 明朝" w:hAnsi="ＭＳ 明朝" w:cs="ＭＳ 明朝" w:hint="eastAsia"/>
          <w:kern w:val="0"/>
          <w:szCs w:val="21"/>
        </w:rPr>
        <w:t>の審査（以下「入札参加資格審査」という。）を受けて入札参加資格者名簿に登載された者及び</w:t>
      </w:r>
      <w:r w:rsidRPr="005C6A2D">
        <w:rPr>
          <w:rFonts w:ascii="ＭＳ 明朝" w:hAnsi="ＭＳ 明朝" w:cs="ＭＳ 明朝" w:hint="eastAsia"/>
          <w:kern w:val="0"/>
          <w:szCs w:val="21"/>
        </w:rPr>
        <w:t>入札参加資格の再認定を受けた者を除く。）</w:t>
      </w:r>
    </w:p>
    <w:p w14:paraId="68373C76" w14:textId="77777777" w:rsidR="007F418C" w:rsidRPr="005C6A2D" w:rsidRDefault="008525F7" w:rsidP="008525F7">
      <w:pPr>
        <w:overflowPunct w:val="0"/>
        <w:ind w:leftChars="68" w:left="616" w:hangingChars="225" w:hanging="473"/>
        <w:textAlignment w:val="baseline"/>
        <w:rPr>
          <w:rFonts w:ascii="ＭＳ 明朝" w:hAnsi="ＭＳ 明朝" w:cs="ＭＳ 明朝"/>
          <w:kern w:val="0"/>
          <w:szCs w:val="21"/>
        </w:rPr>
      </w:pPr>
      <w:r w:rsidRPr="005C6A2D">
        <w:rPr>
          <w:rFonts w:ascii="ＭＳ 明朝" w:hAnsi="ＭＳ 明朝" w:cs="ＭＳ 明朝" w:hint="eastAsia"/>
          <w:kern w:val="0"/>
          <w:szCs w:val="21"/>
        </w:rPr>
        <w:t>(</w:t>
      </w:r>
      <w:r w:rsidR="00281095" w:rsidRPr="005C6A2D">
        <w:rPr>
          <w:rFonts w:ascii="ＭＳ 明朝" w:hAnsi="ＭＳ 明朝" w:cs="ＭＳ 明朝" w:hint="eastAsia"/>
          <w:kern w:val="0"/>
          <w:szCs w:val="21"/>
        </w:rPr>
        <w:t>５</w:t>
      </w:r>
      <w:r w:rsidRPr="005C6A2D">
        <w:rPr>
          <w:rFonts w:ascii="ＭＳ 明朝" w:hAnsi="ＭＳ 明朝" w:cs="ＭＳ 明朝" w:hint="eastAsia"/>
          <w:kern w:val="0"/>
          <w:szCs w:val="21"/>
        </w:rPr>
        <w:t>）民事再生法（平成11年法律第2</w:t>
      </w:r>
      <w:r w:rsidR="00281095" w:rsidRPr="005C6A2D">
        <w:rPr>
          <w:rFonts w:ascii="ＭＳ 明朝" w:hAnsi="ＭＳ 明朝" w:cs="ＭＳ 明朝" w:hint="eastAsia"/>
          <w:kern w:val="0"/>
          <w:szCs w:val="21"/>
        </w:rPr>
        <w:t>2</w:t>
      </w:r>
      <w:r w:rsidRPr="005C6A2D">
        <w:rPr>
          <w:rFonts w:ascii="ＭＳ 明朝" w:hAnsi="ＭＳ 明朝" w:cs="ＭＳ 明朝" w:hint="eastAsia"/>
          <w:kern w:val="0"/>
          <w:szCs w:val="21"/>
        </w:rPr>
        <w:t>5号）第21条の規定による再生手続開始の申</w:t>
      </w:r>
      <w:r w:rsidR="00281095" w:rsidRPr="005C6A2D">
        <w:rPr>
          <w:rFonts w:ascii="ＭＳ 明朝" w:hAnsi="ＭＳ 明朝" w:cs="ＭＳ 明朝" w:hint="eastAsia"/>
          <w:kern w:val="0"/>
          <w:szCs w:val="21"/>
        </w:rPr>
        <w:t>し</w:t>
      </w:r>
      <w:r w:rsidRPr="005C6A2D">
        <w:rPr>
          <w:rFonts w:ascii="ＭＳ 明朝" w:hAnsi="ＭＳ 明朝" w:cs="ＭＳ 明朝" w:hint="eastAsia"/>
          <w:kern w:val="0"/>
          <w:szCs w:val="21"/>
        </w:rPr>
        <w:t>立</w:t>
      </w:r>
    </w:p>
    <w:p w14:paraId="2A177A9F" w14:textId="77777777" w:rsidR="007F418C" w:rsidRPr="005C6A2D" w:rsidRDefault="008525F7" w:rsidP="007F418C">
      <w:pPr>
        <w:overflowPunct w:val="0"/>
        <w:ind w:firstLineChars="200" w:firstLine="420"/>
        <w:textAlignment w:val="baseline"/>
        <w:rPr>
          <w:rFonts w:ascii="ＭＳ 明朝" w:hAnsi="ＭＳ 明朝" w:cs="ＭＳ 明朝"/>
          <w:kern w:val="0"/>
          <w:szCs w:val="21"/>
        </w:rPr>
      </w:pPr>
      <w:proofErr w:type="gramStart"/>
      <w:r w:rsidRPr="005C6A2D">
        <w:rPr>
          <w:rFonts w:ascii="ＭＳ 明朝" w:hAnsi="ＭＳ 明朝" w:cs="ＭＳ 明朝" w:hint="eastAsia"/>
          <w:kern w:val="0"/>
          <w:szCs w:val="21"/>
        </w:rPr>
        <w:t>てが</w:t>
      </w:r>
      <w:proofErr w:type="gramEnd"/>
      <w:r w:rsidRPr="005C6A2D">
        <w:rPr>
          <w:rFonts w:ascii="ＭＳ 明朝" w:hAnsi="ＭＳ 明朝" w:cs="ＭＳ 明朝" w:hint="eastAsia"/>
          <w:kern w:val="0"/>
          <w:szCs w:val="21"/>
        </w:rPr>
        <w:t>なされている者でないこと。（ただし、再生手続開始の決定後、新たに入札参加資</w:t>
      </w:r>
    </w:p>
    <w:p w14:paraId="61C7F3FC" w14:textId="77777777" w:rsidR="007F418C" w:rsidRPr="005C6A2D" w:rsidRDefault="008525F7" w:rsidP="007F418C">
      <w:pPr>
        <w:overflowPunct w:val="0"/>
        <w:ind w:firstLineChars="200" w:firstLine="420"/>
        <w:textAlignment w:val="baseline"/>
        <w:rPr>
          <w:rFonts w:ascii="ＭＳ 明朝" w:hAnsi="ＭＳ 明朝" w:cs="ＭＳ 明朝"/>
          <w:kern w:val="0"/>
          <w:szCs w:val="21"/>
        </w:rPr>
      </w:pPr>
      <w:r w:rsidRPr="005C6A2D">
        <w:rPr>
          <w:rFonts w:ascii="ＭＳ 明朝" w:hAnsi="ＭＳ 明朝" w:cs="ＭＳ 明朝" w:hint="eastAsia"/>
          <w:kern w:val="0"/>
          <w:szCs w:val="21"/>
        </w:rPr>
        <w:t>格</w:t>
      </w:r>
      <w:r w:rsidR="00E846EF" w:rsidRPr="005C6A2D">
        <w:rPr>
          <w:rFonts w:ascii="ＭＳ 明朝" w:hAnsi="ＭＳ 明朝" w:cs="ＭＳ 明朝" w:hint="eastAsia"/>
          <w:kern w:val="0"/>
          <w:szCs w:val="21"/>
        </w:rPr>
        <w:t>審査を受けて</w:t>
      </w:r>
      <w:r w:rsidRPr="005C6A2D">
        <w:rPr>
          <w:rFonts w:ascii="ＭＳ 明朝" w:hAnsi="ＭＳ 明朝" w:cs="ＭＳ 明朝" w:hint="eastAsia"/>
          <w:kern w:val="0"/>
          <w:szCs w:val="21"/>
        </w:rPr>
        <w:t>入札参加資格者名簿に登載された者及び入札参加資格の再認定を受け</w:t>
      </w:r>
    </w:p>
    <w:p w14:paraId="4EE7FCA9" w14:textId="77777777" w:rsidR="008525F7" w:rsidRPr="005C6A2D" w:rsidRDefault="008525F7" w:rsidP="007F418C">
      <w:pPr>
        <w:overflowPunct w:val="0"/>
        <w:ind w:firstLineChars="200" w:firstLine="420"/>
        <w:textAlignment w:val="baseline"/>
        <w:rPr>
          <w:rFonts w:ascii="ＭＳ 明朝" w:hAnsi="ＭＳ 明朝" w:cs="ＭＳ 明朝"/>
          <w:kern w:val="0"/>
          <w:szCs w:val="21"/>
        </w:rPr>
      </w:pPr>
      <w:r w:rsidRPr="005C6A2D">
        <w:rPr>
          <w:rFonts w:ascii="ＭＳ 明朝" w:hAnsi="ＭＳ 明朝" w:cs="ＭＳ 明朝" w:hint="eastAsia"/>
          <w:kern w:val="0"/>
          <w:szCs w:val="21"/>
        </w:rPr>
        <w:t>た者を除く。）</w:t>
      </w:r>
    </w:p>
    <w:p w14:paraId="34D4D1BC" w14:textId="77777777" w:rsidR="007F418C" w:rsidRPr="005C6A2D" w:rsidRDefault="00602608" w:rsidP="00602608">
      <w:pPr>
        <w:overflowPunct w:val="0"/>
        <w:ind w:left="616" w:hanging="616"/>
        <w:textAlignment w:val="baseline"/>
        <w:rPr>
          <w:rFonts w:ascii="ＭＳ 明朝" w:hAnsi="ＭＳ 明朝" w:cs="ＭＳ 明朝"/>
          <w:kern w:val="0"/>
          <w:szCs w:val="21"/>
        </w:rPr>
      </w:pPr>
      <w:r w:rsidRPr="005C6A2D">
        <w:rPr>
          <w:rFonts w:ascii="ＭＳ 明朝" w:hAnsi="ＭＳ 明朝" w:cs="ＭＳ 明朝" w:hint="eastAsia"/>
          <w:kern w:val="0"/>
          <w:szCs w:val="21"/>
        </w:rPr>
        <w:t>（</w:t>
      </w:r>
      <w:r w:rsidR="00281095" w:rsidRPr="005C6A2D">
        <w:rPr>
          <w:rFonts w:ascii="ＭＳ 明朝" w:hAnsi="ＭＳ 明朝" w:cs="ＭＳ 明朝" w:hint="eastAsia"/>
          <w:kern w:val="0"/>
          <w:szCs w:val="21"/>
        </w:rPr>
        <w:t>６</w:t>
      </w:r>
      <w:r w:rsidRPr="005C6A2D">
        <w:rPr>
          <w:rFonts w:ascii="ＭＳ 明朝" w:hAnsi="ＭＳ 明朝" w:cs="ＭＳ 明朝" w:hint="eastAsia"/>
          <w:kern w:val="0"/>
          <w:szCs w:val="21"/>
        </w:rPr>
        <w:t>）建設業法（昭和24年法律第100号）第</w:t>
      </w:r>
      <w:r w:rsidR="007F490C" w:rsidRPr="005C6A2D">
        <w:rPr>
          <w:rFonts w:ascii="ＭＳ 明朝" w:hAnsi="ＭＳ 明朝" w:cs="ＭＳ 明朝" w:hint="eastAsia"/>
          <w:kern w:val="0"/>
          <w:szCs w:val="21"/>
        </w:rPr>
        <w:t>３</w:t>
      </w:r>
      <w:r w:rsidRPr="005C6A2D">
        <w:rPr>
          <w:rFonts w:ascii="ＭＳ 明朝" w:hAnsi="ＭＳ 明朝" w:cs="ＭＳ 明朝" w:hint="eastAsia"/>
          <w:kern w:val="0"/>
          <w:szCs w:val="21"/>
        </w:rPr>
        <w:t>条の規定に基づき、土木一式工事に関し、</w:t>
      </w:r>
    </w:p>
    <w:p w14:paraId="637EFA2D" w14:textId="77777777" w:rsidR="00602608" w:rsidRPr="005C6A2D" w:rsidRDefault="00602608" w:rsidP="007F418C">
      <w:pPr>
        <w:overflowPunct w:val="0"/>
        <w:ind w:leftChars="50" w:left="105" w:firstLineChars="150" w:firstLine="315"/>
        <w:textAlignment w:val="baseline"/>
        <w:rPr>
          <w:rFonts w:ascii="ＭＳ 明朝" w:hAnsi="ＭＳ 明朝" w:cs="ＭＳ 明朝"/>
          <w:kern w:val="0"/>
          <w:szCs w:val="21"/>
        </w:rPr>
      </w:pPr>
      <w:r w:rsidRPr="005C6A2D">
        <w:rPr>
          <w:rFonts w:ascii="ＭＳ 明朝" w:hAnsi="ＭＳ 明朝" w:cs="ＭＳ 明朝" w:hint="eastAsia"/>
          <w:kern w:val="0"/>
          <w:szCs w:val="21"/>
        </w:rPr>
        <w:t>建設業法の許可を受けていること。</w:t>
      </w:r>
    </w:p>
    <w:p w14:paraId="19508B3C" w14:textId="33DE29D6" w:rsidR="00D413D6" w:rsidRPr="005C6A2D" w:rsidRDefault="00602608" w:rsidP="00D413D6">
      <w:pPr>
        <w:overflowPunct w:val="0"/>
        <w:textAlignment w:val="baseline"/>
        <w:rPr>
          <w:rFonts w:ascii="ＭＳ 明朝" w:hAnsi="ＭＳ 明朝" w:cs="ＭＳ 明朝"/>
          <w:kern w:val="0"/>
          <w:szCs w:val="21"/>
        </w:rPr>
      </w:pPr>
      <w:r w:rsidRPr="005C6A2D">
        <w:rPr>
          <w:rFonts w:ascii="ＭＳ 明朝" w:hAnsi="ＭＳ 明朝" w:cs="ＭＳ 明朝" w:hint="eastAsia"/>
          <w:kern w:val="0"/>
          <w:szCs w:val="21"/>
        </w:rPr>
        <w:t>（</w:t>
      </w:r>
      <w:r w:rsidR="00281095" w:rsidRPr="005C6A2D">
        <w:rPr>
          <w:rFonts w:ascii="ＭＳ 明朝" w:hAnsi="ＭＳ 明朝" w:cs="ＭＳ 明朝" w:hint="eastAsia"/>
          <w:kern w:val="0"/>
          <w:szCs w:val="21"/>
        </w:rPr>
        <w:t>７</w:t>
      </w:r>
      <w:r w:rsidRPr="005C6A2D">
        <w:rPr>
          <w:rFonts w:ascii="ＭＳ 明朝" w:hAnsi="ＭＳ 明朝" w:cs="ＭＳ 明朝" w:hint="eastAsia"/>
          <w:kern w:val="0"/>
          <w:szCs w:val="21"/>
        </w:rPr>
        <w:t>）入札参加資格審査を受け、土木一式工事に関し</w:t>
      </w:r>
      <w:r w:rsidR="00D413D6" w:rsidRPr="005C6A2D">
        <w:rPr>
          <w:rFonts w:ascii="ＭＳ 明朝" w:hAnsi="ＭＳ 明朝" w:cs="ＭＳ 明朝" w:hint="eastAsia"/>
          <w:kern w:val="0"/>
          <w:szCs w:val="21"/>
        </w:rPr>
        <w:t>、</w:t>
      </w:r>
      <w:r w:rsidRPr="005C6A2D">
        <w:rPr>
          <w:rFonts w:ascii="ＭＳ 明朝" w:hAnsi="ＭＳ 明朝" w:cs="ＭＳ 明朝" w:hint="eastAsia"/>
          <w:kern w:val="0"/>
          <w:szCs w:val="21"/>
        </w:rPr>
        <w:t>令和</w:t>
      </w:r>
      <w:r w:rsidR="004D1C76">
        <w:rPr>
          <w:rFonts w:ascii="ＭＳ 明朝" w:hAnsi="ＭＳ 明朝" w:cs="ＭＳ 明朝" w:hint="eastAsia"/>
          <w:kern w:val="0"/>
          <w:szCs w:val="21"/>
        </w:rPr>
        <w:t>８</w:t>
      </w:r>
      <w:r w:rsidRPr="005C6A2D">
        <w:rPr>
          <w:rFonts w:ascii="ＭＳ 明朝" w:hAnsi="ＭＳ 明朝" w:cs="ＭＳ 明朝" w:hint="eastAsia"/>
          <w:kern w:val="0"/>
          <w:szCs w:val="21"/>
        </w:rPr>
        <w:t>・</w:t>
      </w:r>
      <w:r w:rsidR="004D1C76">
        <w:rPr>
          <w:rFonts w:ascii="ＭＳ 明朝" w:hAnsi="ＭＳ 明朝" w:cs="ＭＳ 明朝" w:hint="eastAsia"/>
          <w:kern w:val="0"/>
          <w:szCs w:val="21"/>
        </w:rPr>
        <w:t>９</w:t>
      </w:r>
      <w:r w:rsidRPr="005C6A2D">
        <w:rPr>
          <w:rFonts w:ascii="ＭＳ 明朝" w:hAnsi="ＭＳ 明朝" w:cs="ＭＳ 明朝" w:hint="eastAsia"/>
          <w:kern w:val="0"/>
          <w:szCs w:val="21"/>
        </w:rPr>
        <w:t>年度の入札参加資格者名</w:t>
      </w:r>
    </w:p>
    <w:p w14:paraId="41FA2C14" w14:textId="77777777" w:rsidR="00602608" w:rsidRPr="005C6A2D" w:rsidRDefault="00602608" w:rsidP="007F418C">
      <w:pPr>
        <w:overflowPunct w:val="0"/>
        <w:ind w:firstLineChars="200" w:firstLine="420"/>
        <w:textAlignment w:val="baseline"/>
        <w:rPr>
          <w:rFonts w:ascii="ＭＳ 明朝" w:hAnsi="ＭＳ 明朝" w:cs="ＭＳ 明朝"/>
          <w:kern w:val="0"/>
          <w:szCs w:val="21"/>
        </w:rPr>
      </w:pPr>
      <w:r w:rsidRPr="005C6A2D">
        <w:rPr>
          <w:rFonts w:ascii="ＭＳ 明朝" w:hAnsi="ＭＳ 明朝" w:cs="ＭＳ 明朝" w:hint="eastAsia"/>
          <w:kern w:val="0"/>
          <w:szCs w:val="21"/>
        </w:rPr>
        <w:t>簿に登載されていること。</w:t>
      </w:r>
    </w:p>
    <w:p w14:paraId="7755F9A9" w14:textId="452F0D67" w:rsidR="00210D6A" w:rsidRDefault="00645A76" w:rsidP="00210D6A">
      <w:pPr>
        <w:overflowPunct w:val="0"/>
        <w:ind w:leftChars="15" w:left="31"/>
        <w:textAlignment w:val="baseline"/>
        <w:rPr>
          <w:rFonts w:ascii="ＭＳ 明朝" w:hAnsi="ＭＳ 明朝" w:cs="ＭＳ 明朝"/>
          <w:kern w:val="0"/>
          <w:szCs w:val="21"/>
        </w:rPr>
      </w:pPr>
      <w:r w:rsidRPr="005C6A2D">
        <w:rPr>
          <w:rFonts w:ascii="ＭＳ 明朝" w:hAnsi="ＭＳ 明朝" w:cs="ＭＳ 明朝" w:hint="eastAsia"/>
          <w:kern w:val="0"/>
          <w:szCs w:val="21"/>
        </w:rPr>
        <w:t>（</w:t>
      </w:r>
      <w:r w:rsidR="00281095" w:rsidRPr="005C6A2D">
        <w:rPr>
          <w:rFonts w:ascii="ＭＳ 明朝" w:hAnsi="ＭＳ 明朝" w:cs="ＭＳ 明朝" w:hint="eastAsia"/>
          <w:kern w:val="0"/>
          <w:szCs w:val="21"/>
        </w:rPr>
        <w:t>８</w:t>
      </w:r>
      <w:r w:rsidRPr="005C6A2D">
        <w:rPr>
          <w:rFonts w:ascii="ＭＳ 明朝" w:hAnsi="ＭＳ 明朝" w:cs="ＭＳ 明朝" w:hint="eastAsia"/>
          <w:kern w:val="0"/>
          <w:szCs w:val="21"/>
        </w:rPr>
        <w:t>）</w:t>
      </w:r>
      <w:r w:rsidR="00602608" w:rsidRPr="005C6A2D">
        <w:rPr>
          <w:rFonts w:ascii="ＭＳ 明朝" w:hAnsi="ＭＳ 明朝" w:cs="ＭＳ 明朝" w:hint="eastAsia"/>
          <w:kern w:val="0"/>
          <w:szCs w:val="21"/>
        </w:rPr>
        <w:t>令和</w:t>
      </w:r>
      <w:r w:rsidR="00F46CD5">
        <w:rPr>
          <w:rFonts w:ascii="ＭＳ 明朝" w:hAnsi="ＭＳ 明朝" w:cs="ＭＳ 明朝" w:hint="eastAsia"/>
          <w:kern w:val="0"/>
          <w:szCs w:val="21"/>
        </w:rPr>
        <w:t>８</w:t>
      </w:r>
      <w:r w:rsidR="00602608" w:rsidRPr="005C6A2D">
        <w:rPr>
          <w:rFonts w:ascii="ＭＳ 明朝" w:hAnsi="ＭＳ 明朝" w:cs="ＭＳ 明朝" w:hint="eastAsia"/>
          <w:kern w:val="0"/>
          <w:szCs w:val="21"/>
        </w:rPr>
        <w:t>・</w:t>
      </w:r>
      <w:r w:rsidR="00F46CD5">
        <w:rPr>
          <w:rFonts w:ascii="ＭＳ 明朝" w:hAnsi="ＭＳ 明朝" w:cs="ＭＳ 明朝" w:hint="eastAsia"/>
          <w:kern w:val="0"/>
          <w:szCs w:val="21"/>
        </w:rPr>
        <w:t>９</w:t>
      </w:r>
      <w:r w:rsidR="00602608" w:rsidRPr="005C6A2D">
        <w:rPr>
          <w:rFonts w:ascii="ＭＳ 明朝" w:hAnsi="ＭＳ 明朝" w:cs="ＭＳ 明朝" w:hint="eastAsia"/>
          <w:kern w:val="0"/>
          <w:szCs w:val="21"/>
        </w:rPr>
        <w:t>年度の入札参加資格審査において、土木一式工事に係る格付けが</w:t>
      </w:r>
      <w:r w:rsidR="00466945">
        <w:rPr>
          <w:rFonts w:ascii="ＭＳ 明朝" w:hAnsi="ＭＳ 明朝" w:cs="ＭＳ 明朝" w:hint="eastAsia"/>
          <w:kern w:val="0"/>
          <w:szCs w:val="21"/>
        </w:rPr>
        <w:t>Ａ</w:t>
      </w:r>
      <w:r w:rsidR="00210D6A">
        <w:rPr>
          <w:rFonts w:ascii="ＭＳ 明朝" w:hAnsi="ＭＳ 明朝" w:cs="ＭＳ 明朝" w:hint="eastAsia"/>
          <w:kern w:val="0"/>
          <w:szCs w:val="21"/>
        </w:rPr>
        <w:t>級、Ｂ</w:t>
      </w:r>
    </w:p>
    <w:p w14:paraId="1BBAF7F6" w14:textId="6D1FC859" w:rsidR="00602608" w:rsidRPr="005C6A2D" w:rsidRDefault="00210D6A" w:rsidP="00210D6A">
      <w:pPr>
        <w:overflowPunct w:val="0"/>
        <w:ind w:leftChars="15" w:left="31" w:firstLineChars="200" w:firstLine="420"/>
        <w:textAlignment w:val="baseline"/>
        <w:rPr>
          <w:rFonts w:ascii="ＭＳ 明朝" w:hAnsi="ＭＳ 明朝" w:cs="ＭＳ 明朝"/>
          <w:kern w:val="0"/>
          <w:szCs w:val="21"/>
        </w:rPr>
      </w:pPr>
      <w:r>
        <w:rPr>
          <w:rFonts w:ascii="ＭＳ 明朝" w:hAnsi="ＭＳ 明朝" w:cs="ＭＳ 明朝" w:hint="eastAsia"/>
          <w:kern w:val="0"/>
          <w:szCs w:val="21"/>
        </w:rPr>
        <w:t>級又は</w:t>
      </w:r>
      <w:r w:rsidR="00602608" w:rsidRPr="005C6A2D">
        <w:rPr>
          <w:rFonts w:ascii="ＭＳ 明朝" w:hAnsi="ＭＳ 明朝" w:cs="ＭＳ 明朝" w:hint="eastAsia"/>
          <w:kern w:val="0"/>
          <w:szCs w:val="21"/>
        </w:rPr>
        <w:t>Ｃ級であること。</w:t>
      </w:r>
    </w:p>
    <w:p w14:paraId="67B00A49" w14:textId="6FF0AD9D" w:rsidR="00837127" w:rsidRDefault="00602608" w:rsidP="00F46CD5">
      <w:pPr>
        <w:overflowPunct w:val="0"/>
        <w:ind w:leftChars="71" w:left="630" w:hangingChars="229" w:hanging="481"/>
        <w:textAlignment w:val="baseline"/>
        <w:rPr>
          <w:rFonts w:ascii="ＭＳ 明朝" w:hAnsi="ＭＳ 明朝" w:cs="ＭＳ 明朝"/>
          <w:kern w:val="0"/>
          <w:szCs w:val="21"/>
        </w:rPr>
      </w:pPr>
      <w:r w:rsidRPr="005C6A2D">
        <w:rPr>
          <w:rFonts w:ascii="ＭＳ 明朝" w:hAnsi="ＭＳ 明朝" w:cs="ＭＳ 明朝" w:hint="eastAsia"/>
          <w:kern w:val="0"/>
          <w:szCs w:val="21"/>
        </w:rPr>
        <w:t>(</w:t>
      </w:r>
      <w:r w:rsidR="00281095" w:rsidRPr="005C6A2D">
        <w:rPr>
          <w:rFonts w:ascii="ＭＳ 明朝" w:hAnsi="ＭＳ 明朝" w:cs="ＭＳ 明朝" w:hint="eastAsia"/>
          <w:kern w:val="0"/>
          <w:szCs w:val="21"/>
        </w:rPr>
        <w:t>９</w:t>
      </w:r>
      <w:r w:rsidRPr="005C6A2D">
        <w:rPr>
          <w:rFonts w:ascii="ＭＳ 明朝" w:hAnsi="ＭＳ 明朝" w:cs="ＭＳ 明朝" w:hint="eastAsia"/>
          <w:kern w:val="0"/>
          <w:szCs w:val="21"/>
        </w:rPr>
        <w:t>）上越</w:t>
      </w:r>
      <w:r w:rsidR="00466945">
        <w:rPr>
          <w:rFonts w:ascii="ＭＳ 明朝" w:hAnsi="ＭＳ 明朝" w:cs="ＭＳ 明朝" w:hint="eastAsia"/>
          <w:kern w:val="0"/>
          <w:szCs w:val="21"/>
        </w:rPr>
        <w:t>市</w:t>
      </w:r>
      <w:r w:rsidRPr="005C6A2D">
        <w:rPr>
          <w:rFonts w:ascii="ＭＳ 明朝" w:hAnsi="ＭＳ 明朝" w:cs="ＭＳ 明朝" w:hint="eastAsia"/>
          <w:kern w:val="0"/>
          <w:szCs w:val="21"/>
        </w:rPr>
        <w:t>内</w:t>
      </w:r>
      <w:r w:rsidR="00466945">
        <w:rPr>
          <w:rFonts w:ascii="ＭＳ 明朝" w:hAnsi="ＭＳ 明朝" w:cs="ＭＳ 明朝" w:hint="eastAsia"/>
          <w:kern w:val="0"/>
          <w:szCs w:val="21"/>
        </w:rPr>
        <w:t>（</w:t>
      </w:r>
      <w:r w:rsidR="00837127">
        <w:rPr>
          <w:rFonts w:ascii="ＭＳ 明朝" w:hAnsi="ＭＳ 明朝" w:cs="ＭＳ 明朝" w:hint="eastAsia"/>
          <w:kern w:val="0"/>
          <w:szCs w:val="21"/>
        </w:rPr>
        <w:t>旧高田又は旧直江津に限る。）</w:t>
      </w:r>
      <w:r w:rsidRPr="005C6A2D">
        <w:rPr>
          <w:rFonts w:ascii="ＭＳ 明朝" w:hAnsi="ＭＳ 明朝" w:cs="ＭＳ 明朝" w:hint="eastAsia"/>
          <w:kern w:val="0"/>
          <w:szCs w:val="21"/>
        </w:rPr>
        <w:t>に主たる営業所（建設業法第</w:t>
      </w:r>
      <w:r w:rsidR="007F490C" w:rsidRPr="005C6A2D">
        <w:rPr>
          <w:rFonts w:ascii="ＭＳ 明朝" w:hAnsi="ＭＳ 明朝" w:cs="ＭＳ 明朝" w:hint="eastAsia"/>
          <w:kern w:val="0"/>
          <w:szCs w:val="21"/>
        </w:rPr>
        <w:t>３</w:t>
      </w:r>
      <w:r w:rsidRPr="005C6A2D">
        <w:rPr>
          <w:rFonts w:ascii="ＭＳ 明朝" w:hAnsi="ＭＳ 明朝" w:cs="ＭＳ 明朝" w:hint="eastAsia"/>
          <w:kern w:val="0"/>
          <w:szCs w:val="21"/>
        </w:rPr>
        <w:t>条第</w:t>
      </w:r>
      <w:r w:rsidR="007F490C" w:rsidRPr="005C6A2D">
        <w:rPr>
          <w:rFonts w:ascii="ＭＳ 明朝" w:hAnsi="ＭＳ 明朝" w:cs="ＭＳ 明朝" w:hint="eastAsia"/>
          <w:kern w:val="0"/>
          <w:szCs w:val="21"/>
        </w:rPr>
        <w:t>１</w:t>
      </w:r>
      <w:r w:rsidRPr="005C6A2D">
        <w:rPr>
          <w:rFonts w:ascii="ＭＳ 明朝" w:hAnsi="ＭＳ 明朝" w:cs="ＭＳ 明朝" w:hint="eastAsia"/>
          <w:kern w:val="0"/>
          <w:szCs w:val="21"/>
        </w:rPr>
        <w:t>項に</w:t>
      </w:r>
      <w:r w:rsidR="00837127">
        <w:rPr>
          <w:rFonts w:ascii="ＭＳ 明朝" w:hAnsi="ＭＳ 明朝" w:cs="ＭＳ 明朝" w:hint="eastAsia"/>
          <w:kern w:val="0"/>
          <w:szCs w:val="21"/>
        </w:rPr>
        <w:t xml:space="preserve">　</w:t>
      </w:r>
    </w:p>
    <w:p w14:paraId="6F92C52E" w14:textId="0A4F324C" w:rsidR="00602608" w:rsidRDefault="00602608" w:rsidP="00837127">
      <w:pPr>
        <w:overflowPunct w:val="0"/>
        <w:ind w:firstLineChars="200" w:firstLine="420"/>
        <w:textAlignment w:val="baseline"/>
        <w:rPr>
          <w:rFonts w:ascii="ＭＳ 明朝" w:hAnsi="ＭＳ 明朝" w:cs="ＭＳ 明朝"/>
          <w:kern w:val="0"/>
          <w:szCs w:val="21"/>
        </w:rPr>
      </w:pPr>
      <w:r w:rsidRPr="005C6A2D">
        <w:rPr>
          <w:rFonts w:ascii="ＭＳ 明朝" w:hAnsi="ＭＳ 明朝" w:cs="ＭＳ 明朝" w:hint="eastAsia"/>
          <w:kern w:val="0"/>
          <w:szCs w:val="21"/>
        </w:rPr>
        <w:t>規定する営業所に</w:t>
      </w:r>
      <w:r w:rsidR="007F418C" w:rsidRPr="005C6A2D">
        <w:rPr>
          <w:rFonts w:ascii="ＭＳ 明朝" w:hAnsi="ＭＳ 明朝" w:cs="ＭＳ 明朝" w:hint="eastAsia"/>
          <w:kern w:val="0"/>
          <w:szCs w:val="21"/>
        </w:rPr>
        <w:t>限る</w:t>
      </w:r>
      <w:r w:rsidR="001E1566">
        <w:rPr>
          <w:rFonts w:ascii="ＭＳ 明朝" w:hAnsi="ＭＳ 明朝" w:cs="ＭＳ 明朝" w:hint="eastAsia"/>
          <w:kern w:val="0"/>
          <w:szCs w:val="21"/>
        </w:rPr>
        <w:t>。</w:t>
      </w:r>
      <w:r w:rsidRPr="005C6A2D">
        <w:rPr>
          <w:rFonts w:ascii="ＭＳ 明朝" w:hAnsi="ＭＳ 明朝" w:cs="ＭＳ 明朝" w:hint="eastAsia"/>
          <w:kern w:val="0"/>
          <w:szCs w:val="21"/>
        </w:rPr>
        <w:t>）を有すること。</w:t>
      </w:r>
    </w:p>
    <w:p w14:paraId="6CA36B1F" w14:textId="77777777" w:rsidR="00935C06" w:rsidRPr="005C6A2D" w:rsidRDefault="00935C06">
      <w:pPr>
        <w:overflowPunct w:val="0"/>
        <w:textAlignment w:val="baseline"/>
        <w:rPr>
          <w:rFonts w:ascii="ＭＳ 明朝" w:hAnsi="Times New Roman"/>
          <w:spacing w:val="2"/>
          <w:kern w:val="0"/>
          <w:szCs w:val="21"/>
        </w:rPr>
      </w:pPr>
      <w:r w:rsidRPr="005C6A2D">
        <w:rPr>
          <w:rFonts w:ascii="ＭＳ 明朝" w:hAnsi="ＭＳ 明朝" w:cs="ＭＳ 明朝" w:hint="eastAsia"/>
          <w:kern w:val="0"/>
          <w:szCs w:val="21"/>
        </w:rPr>
        <w:lastRenderedPageBreak/>
        <w:t xml:space="preserve">３　</w:t>
      </w:r>
      <w:r w:rsidR="00602608" w:rsidRPr="005C6A2D">
        <w:rPr>
          <w:rFonts w:ascii="ＭＳ 明朝" w:hAnsi="ＭＳ 明朝" w:cs="ＭＳ 明朝" w:hint="eastAsia"/>
          <w:kern w:val="0"/>
          <w:szCs w:val="21"/>
        </w:rPr>
        <w:t>入札に</w:t>
      </w:r>
      <w:r w:rsidRPr="005C6A2D">
        <w:rPr>
          <w:rFonts w:ascii="ＭＳ 明朝" w:hAnsi="ＭＳ 明朝" w:cs="ＭＳ 明朝" w:hint="eastAsia"/>
          <w:kern w:val="0"/>
          <w:szCs w:val="21"/>
        </w:rPr>
        <w:t>参加</w:t>
      </w:r>
      <w:r w:rsidR="00602608" w:rsidRPr="005C6A2D">
        <w:rPr>
          <w:rFonts w:ascii="ＭＳ 明朝" w:hAnsi="ＭＳ 明朝" w:cs="ＭＳ 明朝" w:hint="eastAsia"/>
          <w:kern w:val="0"/>
          <w:szCs w:val="21"/>
        </w:rPr>
        <w:t>する者に要求される事項</w:t>
      </w:r>
    </w:p>
    <w:p w14:paraId="54517660" w14:textId="77777777" w:rsidR="00602608" w:rsidRPr="005C6A2D" w:rsidRDefault="00935C06">
      <w:pPr>
        <w:overflowPunct w:val="0"/>
        <w:textAlignment w:val="baseline"/>
      </w:pPr>
      <w:r w:rsidRPr="005C6A2D">
        <w:rPr>
          <w:rFonts w:ascii="ＭＳ 明朝" w:hAnsi="ＭＳ 明朝" w:cs="ＭＳ 明朝" w:hint="eastAsia"/>
          <w:kern w:val="0"/>
          <w:szCs w:val="21"/>
        </w:rPr>
        <w:t>（１）</w:t>
      </w:r>
      <w:r w:rsidR="00602608" w:rsidRPr="005C6A2D">
        <w:rPr>
          <w:rFonts w:ascii="ＭＳ 明朝" w:hAnsi="ＭＳ 明朝" w:cs="ＭＳ 明朝" w:hint="eastAsia"/>
          <w:kern w:val="0"/>
          <w:szCs w:val="21"/>
        </w:rPr>
        <w:t>本件</w:t>
      </w:r>
      <w:r w:rsidR="00602608" w:rsidRPr="005C6A2D">
        <w:t>入札に参加する者は、申請書</w:t>
      </w:r>
      <w:r w:rsidR="00484D16" w:rsidRPr="005C6A2D">
        <w:rPr>
          <w:rFonts w:hint="eastAsia"/>
        </w:rPr>
        <w:t>等</w:t>
      </w:r>
      <w:r w:rsidR="00602608" w:rsidRPr="005C6A2D">
        <w:t>を提出し、新潟県</w:t>
      </w:r>
      <w:r w:rsidR="00602608" w:rsidRPr="005C6A2D">
        <w:rPr>
          <w:rFonts w:hint="eastAsia"/>
        </w:rPr>
        <w:t>上越利水事務所</w:t>
      </w:r>
      <w:r w:rsidR="00602608" w:rsidRPr="005C6A2D">
        <w:t>長から本件入札</w:t>
      </w:r>
    </w:p>
    <w:p w14:paraId="5437334A" w14:textId="77777777" w:rsidR="00602608" w:rsidRPr="005C6A2D" w:rsidRDefault="00602608" w:rsidP="002D4B91">
      <w:pPr>
        <w:overflowPunct w:val="0"/>
        <w:ind w:firstLineChars="200" w:firstLine="420"/>
        <w:textAlignment w:val="baseline"/>
      </w:pPr>
      <w:r w:rsidRPr="005C6A2D">
        <w:t>に参加する資格を有する旨の確認を受けなければならない。</w:t>
      </w:r>
    </w:p>
    <w:p w14:paraId="64B785BB" w14:textId="77777777" w:rsidR="002D4B91" w:rsidRPr="005C6A2D" w:rsidRDefault="000E081E">
      <w:pPr>
        <w:overflowPunct w:val="0"/>
        <w:textAlignment w:val="baseline"/>
        <w:rPr>
          <w:rFonts w:ascii="ＭＳ 明朝" w:hAnsi="ＭＳ 明朝"/>
        </w:rPr>
      </w:pPr>
      <w:r w:rsidRPr="005C6A2D">
        <w:rPr>
          <w:rFonts w:ascii="ＭＳ 明朝" w:hAnsi="ＭＳ 明朝" w:hint="eastAsia"/>
        </w:rPr>
        <w:t>（</w:t>
      </w:r>
      <w:r w:rsidR="00602608" w:rsidRPr="005C6A2D">
        <w:rPr>
          <w:rFonts w:ascii="ＭＳ 明朝" w:hAnsi="ＭＳ 明朝"/>
        </w:rPr>
        <w:t>２</w:t>
      </w:r>
      <w:r w:rsidRPr="005C6A2D">
        <w:rPr>
          <w:rFonts w:ascii="ＭＳ 明朝" w:hAnsi="ＭＳ 明朝" w:hint="eastAsia"/>
        </w:rPr>
        <w:t>）</w:t>
      </w:r>
      <w:r w:rsidR="00602608" w:rsidRPr="005C6A2D">
        <w:rPr>
          <w:rFonts w:ascii="ＭＳ 明朝" w:hAnsi="ＭＳ 明朝"/>
        </w:rPr>
        <w:t>本件入札に参加する者は、</w:t>
      </w:r>
      <w:r w:rsidR="002D4B91" w:rsidRPr="005C6A2D">
        <w:rPr>
          <w:rFonts w:ascii="ＭＳ 明朝" w:hAnsi="ＭＳ 明朝" w:hint="eastAsia"/>
        </w:rPr>
        <w:t>上越工業用水道　天日乾燥池整備及び発生土運搬業務</w:t>
      </w:r>
      <w:r w:rsidR="00602608" w:rsidRPr="005C6A2D">
        <w:rPr>
          <w:rFonts w:ascii="ＭＳ 明朝" w:hAnsi="ＭＳ 明朝"/>
        </w:rPr>
        <w:t>委託</w:t>
      </w:r>
    </w:p>
    <w:p w14:paraId="6F924DB1" w14:textId="77777777" w:rsidR="002D4B91" w:rsidRPr="005C6A2D" w:rsidRDefault="002D4B91" w:rsidP="002D4B91">
      <w:pPr>
        <w:overflowPunct w:val="0"/>
        <w:ind w:firstLineChars="100" w:firstLine="210"/>
        <w:textAlignment w:val="baseline"/>
      </w:pPr>
      <w:r w:rsidRPr="005C6A2D">
        <w:rPr>
          <w:rFonts w:ascii="ＭＳ 明朝" w:hAnsi="ＭＳ 明朝" w:hint="eastAsia"/>
        </w:rPr>
        <w:t xml:space="preserve">　</w:t>
      </w:r>
      <w:r w:rsidR="00602608" w:rsidRPr="005C6A2D">
        <w:rPr>
          <w:rFonts w:ascii="ＭＳ 明朝" w:hAnsi="ＭＳ 明朝"/>
        </w:rPr>
        <w:t>仕様書及びその</w:t>
      </w:r>
      <w:r w:rsidR="00602608" w:rsidRPr="005C6A2D">
        <w:t>他関係図書</w:t>
      </w:r>
      <w:r w:rsidR="00602608" w:rsidRPr="005C6A2D">
        <w:t>(</w:t>
      </w:r>
      <w:r w:rsidR="00602608" w:rsidRPr="005C6A2D">
        <w:t>以下「仕様書等」という。</w:t>
      </w:r>
      <w:proofErr w:type="gramStart"/>
      <w:r w:rsidR="00602608" w:rsidRPr="005C6A2D">
        <w:t>)</w:t>
      </w:r>
      <w:r w:rsidR="00602608" w:rsidRPr="005C6A2D">
        <w:t>を</w:t>
      </w:r>
      <w:proofErr w:type="gramEnd"/>
      <w:r w:rsidR="00602608" w:rsidRPr="005C6A2D">
        <w:t>熟覧の上、入札しなければな</w:t>
      </w:r>
    </w:p>
    <w:p w14:paraId="5ABB7BAE" w14:textId="77777777" w:rsidR="002D4B91" w:rsidRPr="005C6A2D" w:rsidRDefault="00602608" w:rsidP="002D4B91">
      <w:pPr>
        <w:overflowPunct w:val="0"/>
        <w:ind w:firstLineChars="200" w:firstLine="420"/>
        <w:textAlignment w:val="baseline"/>
      </w:pPr>
      <w:r w:rsidRPr="005C6A2D">
        <w:t>らない。また、入札後、仕様書等についての不知又は不明を理由として異議を申し立て</w:t>
      </w:r>
    </w:p>
    <w:p w14:paraId="6584B021" w14:textId="77777777" w:rsidR="00935C06" w:rsidRPr="005C6A2D" w:rsidRDefault="00602608" w:rsidP="002D4B91">
      <w:pPr>
        <w:overflowPunct w:val="0"/>
        <w:ind w:firstLineChars="200" w:firstLine="420"/>
        <w:textAlignment w:val="baseline"/>
      </w:pPr>
      <w:r w:rsidRPr="005C6A2D">
        <w:t>ることはできない。</w:t>
      </w:r>
    </w:p>
    <w:p w14:paraId="2E65CDBD" w14:textId="77777777" w:rsidR="002D4B91" w:rsidRPr="005C6A2D" w:rsidRDefault="002D4B91" w:rsidP="002D4B91">
      <w:pPr>
        <w:overflowPunct w:val="0"/>
        <w:textAlignment w:val="baseline"/>
        <w:rPr>
          <w:rFonts w:ascii="ＭＳ 明朝" w:hAnsi="Times New Roman"/>
          <w:spacing w:val="2"/>
          <w:kern w:val="0"/>
          <w:szCs w:val="21"/>
          <w:highlight w:val="yellow"/>
        </w:rPr>
      </w:pPr>
    </w:p>
    <w:p w14:paraId="129286C8" w14:textId="77777777" w:rsidR="002D4B91" w:rsidRPr="005C6A2D" w:rsidRDefault="002D4B91" w:rsidP="002D4B91">
      <w:pPr>
        <w:overflowPunct w:val="0"/>
        <w:textAlignment w:val="baseline"/>
      </w:pPr>
      <w:r w:rsidRPr="005C6A2D">
        <w:t>４</w:t>
      </w:r>
      <w:r w:rsidRPr="005C6A2D">
        <w:t xml:space="preserve"> </w:t>
      </w:r>
      <w:r w:rsidRPr="005C6A2D">
        <w:t>申請書等の様式及び仕様書等の交付等</w:t>
      </w:r>
    </w:p>
    <w:p w14:paraId="1A496633" w14:textId="77777777" w:rsidR="002D4B91" w:rsidRPr="005C6A2D" w:rsidRDefault="002D4B91" w:rsidP="002D4B91">
      <w:pPr>
        <w:overflowPunct w:val="0"/>
        <w:textAlignment w:val="baseline"/>
        <w:rPr>
          <w:rFonts w:asciiTheme="minorEastAsia" w:eastAsiaTheme="minorEastAsia" w:hAnsiTheme="minorEastAsia"/>
        </w:rPr>
      </w:pPr>
      <w:r w:rsidRPr="005C6A2D">
        <w:rPr>
          <w:rFonts w:asciiTheme="minorEastAsia" w:eastAsiaTheme="minorEastAsia" w:hAnsiTheme="minorEastAsia"/>
        </w:rPr>
        <w:t xml:space="preserve"> </w:t>
      </w:r>
      <w:r w:rsidRPr="005C6A2D">
        <w:rPr>
          <w:rFonts w:asciiTheme="minorEastAsia" w:eastAsiaTheme="minorEastAsia" w:hAnsiTheme="minorEastAsia" w:hint="eastAsia"/>
        </w:rPr>
        <w:t>（１）</w:t>
      </w:r>
      <w:r w:rsidRPr="005C6A2D">
        <w:rPr>
          <w:rFonts w:asciiTheme="minorEastAsia" w:eastAsiaTheme="minorEastAsia" w:hAnsiTheme="minorEastAsia"/>
        </w:rPr>
        <w:t>申請書等の様式及び仕様書等の交付期間</w:t>
      </w:r>
    </w:p>
    <w:p w14:paraId="0CE26735" w14:textId="34CC2D03" w:rsidR="007F490C" w:rsidRPr="005C6A2D" w:rsidRDefault="002D4B91" w:rsidP="000E081E">
      <w:pPr>
        <w:overflowPunct w:val="0"/>
        <w:ind w:firstLineChars="250" w:firstLine="525"/>
        <w:textAlignment w:val="baseline"/>
        <w:rPr>
          <w:rFonts w:asciiTheme="minorEastAsia" w:eastAsiaTheme="minorEastAsia" w:hAnsiTheme="minorEastAsia"/>
        </w:rPr>
      </w:pPr>
      <w:r w:rsidRPr="005C6A2D">
        <w:rPr>
          <w:rFonts w:asciiTheme="minorEastAsia" w:eastAsiaTheme="minorEastAsia" w:hAnsiTheme="minorEastAsia"/>
        </w:rPr>
        <w:t xml:space="preserve"> 令和</w:t>
      </w:r>
      <w:r w:rsidR="00956315">
        <w:rPr>
          <w:rFonts w:asciiTheme="minorEastAsia" w:eastAsiaTheme="minorEastAsia" w:hAnsiTheme="minorEastAsia" w:hint="eastAsia"/>
        </w:rPr>
        <w:t>８</w:t>
      </w:r>
      <w:r w:rsidRPr="005C6A2D">
        <w:rPr>
          <w:rFonts w:asciiTheme="minorEastAsia" w:eastAsiaTheme="minorEastAsia" w:hAnsiTheme="minorEastAsia"/>
        </w:rPr>
        <w:t>年</w:t>
      </w:r>
      <w:r w:rsidR="00956315">
        <w:rPr>
          <w:rFonts w:asciiTheme="minorEastAsia" w:eastAsiaTheme="minorEastAsia" w:hAnsiTheme="minorEastAsia" w:hint="eastAsia"/>
        </w:rPr>
        <w:t>６</w:t>
      </w:r>
      <w:r w:rsidRPr="005C6A2D">
        <w:rPr>
          <w:rFonts w:asciiTheme="minorEastAsia" w:eastAsiaTheme="minorEastAsia" w:hAnsiTheme="minorEastAsia"/>
        </w:rPr>
        <w:t>月</w:t>
      </w:r>
      <w:r w:rsidR="00956315">
        <w:rPr>
          <w:rFonts w:asciiTheme="minorEastAsia" w:eastAsiaTheme="minorEastAsia" w:hAnsiTheme="minorEastAsia" w:hint="eastAsia"/>
        </w:rPr>
        <w:t>1</w:t>
      </w:r>
      <w:r w:rsidR="00A27ED1">
        <w:rPr>
          <w:rFonts w:asciiTheme="minorEastAsia" w:eastAsiaTheme="minorEastAsia" w:hAnsiTheme="minorEastAsia" w:hint="eastAsia"/>
        </w:rPr>
        <w:t>2</w:t>
      </w:r>
      <w:r w:rsidRPr="005C6A2D">
        <w:rPr>
          <w:rFonts w:asciiTheme="minorEastAsia" w:eastAsiaTheme="minorEastAsia" w:hAnsiTheme="minorEastAsia"/>
        </w:rPr>
        <w:t>日(</w:t>
      </w:r>
      <w:r w:rsidR="00956315">
        <w:rPr>
          <w:rFonts w:asciiTheme="minorEastAsia" w:eastAsiaTheme="minorEastAsia" w:hAnsiTheme="minorEastAsia" w:hint="eastAsia"/>
        </w:rPr>
        <w:t>金</w:t>
      </w:r>
      <w:r w:rsidR="00466945">
        <w:rPr>
          <w:rFonts w:asciiTheme="minorEastAsia" w:eastAsiaTheme="minorEastAsia" w:hAnsiTheme="minorEastAsia" w:hint="eastAsia"/>
        </w:rPr>
        <w:t>)から</w:t>
      </w:r>
      <w:r w:rsidRPr="005C6A2D">
        <w:rPr>
          <w:rFonts w:asciiTheme="minorEastAsia" w:eastAsiaTheme="minorEastAsia" w:hAnsiTheme="minorEastAsia"/>
        </w:rPr>
        <w:t>令和</w:t>
      </w:r>
      <w:r w:rsidR="00956315">
        <w:rPr>
          <w:rFonts w:asciiTheme="minorEastAsia" w:eastAsiaTheme="minorEastAsia" w:hAnsiTheme="minorEastAsia" w:hint="eastAsia"/>
        </w:rPr>
        <w:t>８</w:t>
      </w:r>
      <w:r w:rsidRPr="005C6A2D">
        <w:rPr>
          <w:rFonts w:asciiTheme="minorEastAsia" w:eastAsiaTheme="minorEastAsia" w:hAnsiTheme="minorEastAsia"/>
        </w:rPr>
        <w:t>年</w:t>
      </w:r>
      <w:r w:rsidR="00466945">
        <w:rPr>
          <w:rFonts w:asciiTheme="minorEastAsia" w:eastAsiaTheme="minorEastAsia" w:hAnsiTheme="minorEastAsia" w:hint="eastAsia"/>
        </w:rPr>
        <w:t>６</w:t>
      </w:r>
      <w:r w:rsidRPr="005C6A2D">
        <w:rPr>
          <w:rFonts w:asciiTheme="minorEastAsia" w:eastAsiaTheme="minorEastAsia" w:hAnsiTheme="minorEastAsia"/>
        </w:rPr>
        <w:t>月</w:t>
      </w:r>
      <w:r w:rsidR="00956315">
        <w:rPr>
          <w:rFonts w:asciiTheme="minorEastAsia" w:eastAsiaTheme="minorEastAsia" w:hAnsiTheme="minorEastAsia" w:hint="eastAsia"/>
        </w:rPr>
        <w:t>2</w:t>
      </w:r>
      <w:r w:rsidR="00C83E35">
        <w:rPr>
          <w:rFonts w:asciiTheme="minorEastAsia" w:eastAsiaTheme="minorEastAsia" w:hAnsiTheme="minorEastAsia" w:hint="eastAsia"/>
        </w:rPr>
        <w:t>9日(月</w:t>
      </w:r>
      <w:r w:rsidRPr="005C6A2D">
        <w:rPr>
          <w:rFonts w:asciiTheme="minorEastAsia" w:eastAsiaTheme="minorEastAsia" w:hAnsiTheme="minorEastAsia"/>
        </w:rPr>
        <w:t>)まで(土曜日、日曜日及び国民の</w:t>
      </w:r>
    </w:p>
    <w:p w14:paraId="649E03F7" w14:textId="77777777" w:rsidR="007F490C" w:rsidRPr="005C6A2D" w:rsidRDefault="002D4B91" w:rsidP="007F490C">
      <w:pPr>
        <w:overflowPunct w:val="0"/>
        <w:ind w:firstLineChars="250" w:firstLine="525"/>
        <w:textAlignment w:val="baseline"/>
        <w:rPr>
          <w:rFonts w:asciiTheme="minorEastAsia" w:eastAsiaTheme="minorEastAsia" w:hAnsiTheme="minorEastAsia"/>
        </w:rPr>
      </w:pPr>
      <w:r w:rsidRPr="005C6A2D">
        <w:rPr>
          <w:rFonts w:asciiTheme="minorEastAsia" w:eastAsiaTheme="minorEastAsia" w:hAnsiTheme="minorEastAsia"/>
        </w:rPr>
        <w:t>祝日に関する法律(昭和 23 年法律第178号)第３条に規定する休日(以下「休日」と</w:t>
      </w:r>
    </w:p>
    <w:p w14:paraId="1D0AFEE9" w14:textId="77777777" w:rsidR="002D4B91" w:rsidRPr="005C6A2D" w:rsidRDefault="002D4B91" w:rsidP="007F490C">
      <w:pPr>
        <w:overflowPunct w:val="0"/>
        <w:ind w:firstLineChars="250" w:firstLine="525"/>
        <w:textAlignment w:val="baseline"/>
        <w:rPr>
          <w:rFonts w:asciiTheme="minorEastAsia" w:eastAsiaTheme="minorEastAsia" w:hAnsiTheme="minorEastAsia"/>
        </w:rPr>
      </w:pPr>
      <w:r w:rsidRPr="005C6A2D">
        <w:rPr>
          <w:rFonts w:asciiTheme="minorEastAsia" w:eastAsiaTheme="minorEastAsia" w:hAnsiTheme="minorEastAsia"/>
        </w:rPr>
        <w:t>いう。</w:t>
      </w:r>
      <w:proofErr w:type="gramStart"/>
      <w:r w:rsidRPr="005C6A2D">
        <w:rPr>
          <w:rFonts w:asciiTheme="minorEastAsia" w:eastAsiaTheme="minorEastAsia" w:hAnsiTheme="minorEastAsia"/>
        </w:rPr>
        <w:t>)を</w:t>
      </w:r>
      <w:proofErr w:type="gramEnd"/>
      <w:r w:rsidRPr="005C6A2D">
        <w:rPr>
          <w:rFonts w:asciiTheme="minorEastAsia" w:eastAsiaTheme="minorEastAsia" w:hAnsiTheme="minorEastAsia"/>
        </w:rPr>
        <w:t>除く</w:t>
      </w:r>
      <w:proofErr w:type="gramStart"/>
      <w:r w:rsidRPr="005C6A2D">
        <w:rPr>
          <w:rFonts w:asciiTheme="minorEastAsia" w:eastAsiaTheme="minorEastAsia" w:hAnsiTheme="minorEastAsia"/>
        </w:rPr>
        <w:t>。)の</w:t>
      </w:r>
      <w:proofErr w:type="gramEnd"/>
      <w:r w:rsidRPr="005C6A2D">
        <w:rPr>
          <w:rFonts w:asciiTheme="minorEastAsia" w:eastAsiaTheme="minorEastAsia" w:hAnsiTheme="minorEastAsia"/>
        </w:rPr>
        <w:t xml:space="preserve">各日の午前９時から午後５時まで </w:t>
      </w:r>
    </w:p>
    <w:p w14:paraId="49E204DD" w14:textId="77777777" w:rsidR="002D4B91" w:rsidRPr="005C6A2D" w:rsidRDefault="002D4B91" w:rsidP="002D4B91">
      <w:pPr>
        <w:overflowPunct w:val="0"/>
        <w:ind w:firstLineChars="50" w:firstLine="105"/>
        <w:textAlignment w:val="baseline"/>
        <w:rPr>
          <w:rFonts w:asciiTheme="minorEastAsia" w:eastAsiaTheme="minorEastAsia" w:hAnsiTheme="minorEastAsia"/>
        </w:rPr>
      </w:pPr>
      <w:r w:rsidRPr="005C6A2D">
        <w:rPr>
          <w:rFonts w:asciiTheme="minorEastAsia" w:eastAsiaTheme="minorEastAsia" w:hAnsiTheme="minorEastAsia" w:hint="eastAsia"/>
        </w:rPr>
        <w:t>（２）</w:t>
      </w:r>
      <w:r w:rsidRPr="005C6A2D">
        <w:rPr>
          <w:rFonts w:asciiTheme="minorEastAsia" w:eastAsiaTheme="minorEastAsia" w:hAnsiTheme="minorEastAsia"/>
        </w:rPr>
        <w:t>申請書等の様式及び仕様書等の交付場所及び問合せ先</w:t>
      </w:r>
    </w:p>
    <w:p w14:paraId="7EE1726A" w14:textId="77777777" w:rsidR="000E081E" w:rsidRPr="005C6A2D" w:rsidRDefault="002D4B91" w:rsidP="007F418C">
      <w:pPr>
        <w:overflowPunct w:val="0"/>
        <w:ind w:firstLineChars="300" w:firstLine="630"/>
        <w:textAlignment w:val="baseline"/>
        <w:rPr>
          <w:rFonts w:asciiTheme="minorEastAsia" w:eastAsiaTheme="minorEastAsia" w:hAnsiTheme="minorEastAsia"/>
        </w:rPr>
      </w:pPr>
      <w:r w:rsidRPr="005C6A2D">
        <w:rPr>
          <w:rFonts w:asciiTheme="minorEastAsia" w:eastAsiaTheme="minorEastAsia" w:hAnsiTheme="minorEastAsia"/>
        </w:rPr>
        <w:t>申請書等の様式及び仕様書等の交付は下記の場所で行うほか、新潟県ホームページ</w:t>
      </w:r>
    </w:p>
    <w:p w14:paraId="29EF4E6F" w14:textId="77777777" w:rsidR="00E1129A" w:rsidRPr="005C6A2D" w:rsidRDefault="002D4B91" w:rsidP="007F418C">
      <w:pPr>
        <w:overflowPunct w:val="0"/>
        <w:ind w:firstLineChars="250" w:firstLine="525"/>
        <w:textAlignment w:val="baseline"/>
        <w:rPr>
          <w:rFonts w:asciiTheme="minorEastAsia" w:eastAsiaTheme="minorEastAsia" w:hAnsiTheme="minorEastAsia"/>
        </w:rPr>
      </w:pPr>
      <w:r w:rsidRPr="005C6A2D">
        <w:rPr>
          <w:rFonts w:asciiTheme="minorEastAsia" w:eastAsiaTheme="minorEastAsia" w:hAnsiTheme="minorEastAsia"/>
        </w:rPr>
        <w:t>で公開する。</w:t>
      </w:r>
    </w:p>
    <w:p w14:paraId="5CA0D0F7" w14:textId="77777777" w:rsidR="002D4B91" w:rsidRPr="005C6A2D" w:rsidRDefault="00E1129A" w:rsidP="00E1129A">
      <w:pPr>
        <w:overflowPunct w:val="0"/>
        <w:ind w:firstLineChars="350" w:firstLine="735"/>
        <w:textAlignment w:val="baseline"/>
        <w:rPr>
          <w:rFonts w:asciiTheme="minorEastAsia" w:eastAsiaTheme="minorEastAsia" w:hAnsiTheme="minorEastAsia"/>
        </w:rPr>
      </w:pPr>
      <w:r w:rsidRPr="005C6A2D">
        <w:rPr>
          <w:rFonts w:asciiTheme="minorEastAsia" w:eastAsiaTheme="minorEastAsia" w:hAnsiTheme="minorEastAsia" w:hint="eastAsia"/>
        </w:rPr>
        <w:t xml:space="preserve">URL　</w:t>
      </w:r>
      <w:r w:rsidRPr="005C6A2D">
        <w:rPr>
          <w:rFonts w:asciiTheme="minorEastAsia" w:eastAsiaTheme="minorEastAsia" w:hAnsiTheme="minorEastAsia"/>
        </w:rPr>
        <w:t>https://www.pref.niigata.lg.jp/sec/risui_joetsu/</w:t>
      </w:r>
    </w:p>
    <w:p w14:paraId="207D6900" w14:textId="77777777" w:rsidR="002D4B91" w:rsidRPr="005C6A2D" w:rsidRDefault="002D4B91" w:rsidP="002D4B91">
      <w:pPr>
        <w:overflowPunct w:val="0"/>
        <w:ind w:firstLineChars="300" w:firstLine="630"/>
        <w:textAlignment w:val="baseline"/>
        <w:rPr>
          <w:rFonts w:asciiTheme="minorEastAsia" w:eastAsiaTheme="minorEastAsia" w:hAnsiTheme="minorEastAsia"/>
        </w:rPr>
      </w:pPr>
      <w:r w:rsidRPr="005C6A2D">
        <w:rPr>
          <w:rFonts w:asciiTheme="minorEastAsia" w:eastAsiaTheme="minorEastAsia" w:hAnsiTheme="minorEastAsia"/>
        </w:rPr>
        <w:t xml:space="preserve"> 新潟県</w:t>
      </w:r>
      <w:r w:rsidRPr="005C6A2D">
        <w:rPr>
          <w:rFonts w:asciiTheme="minorEastAsia" w:eastAsiaTheme="minorEastAsia" w:hAnsiTheme="minorEastAsia" w:hint="eastAsia"/>
        </w:rPr>
        <w:t>上越市大字寺２</w:t>
      </w:r>
    </w:p>
    <w:p w14:paraId="0631F39B" w14:textId="77777777" w:rsidR="002D4B91" w:rsidRPr="005C6A2D" w:rsidRDefault="002D4B91" w:rsidP="002D4B91">
      <w:pPr>
        <w:overflowPunct w:val="0"/>
        <w:ind w:firstLineChars="300" w:firstLine="630"/>
        <w:textAlignment w:val="baseline"/>
        <w:rPr>
          <w:rFonts w:asciiTheme="minorEastAsia" w:eastAsiaTheme="minorEastAsia" w:hAnsiTheme="minorEastAsia"/>
        </w:rPr>
      </w:pPr>
      <w:r w:rsidRPr="005C6A2D">
        <w:rPr>
          <w:rFonts w:asciiTheme="minorEastAsia" w:eastAsiaTheme="minorEastAsia" w:hAnsiTheme="minorEastAsia"/>
        </w:rPr>
        <w:t xml:space="preserve"> 新潟県</w:t>
      </w:r>
      <w:r w:rsidRPr="005C6A2D">
        <w:rPr>
          <w:rFonts w:asciiTheme="minorEastAsia" w:eastAsiaTheme="minorEastAsia" w:hAnsiTheme="minorEastAsia" w:hint="eastAsia"/>
        </w:rPr>
        <w:t>上越利水事務所</w:t>
      </w:r>
      <w:r w:rsidRPr="005C6A2D">
        <w:rPr>
          <w:rFonts w:asciiTheme="minorEastAsia" w:eastAsiaTheme="minorEastAsia" w:hAnsiTheme="minorEastAsia"/>
        </w:rPr>
        <w:t xml:space="preserve"> 庶務課</w:t>
      </w:r>
      <w:r w:rsidR="00145F91" w:rsidRPr="005C6A2D">
        <w:rPr>
          <w:rFonts w:asciiTheme="minorEastAsia" w:eastAsiaTheme="minorEastAsia" w:hAnsiTheme="minorEastAsia" w:hint="eastAsia"/>
        </w:rPr>
        <w:t>庶務係</w:t>
      </w:r>
    </w:p>
    <w:p w14:paraId="455B232D" w14:textId="77777777" w:rsidR="002D4B91" w:rsidRPr="005C6A2D" w:rsidRDefault="002D4B91" w:rsidP="002D4B91">
      <w:pPr>
        <w:overflowPunct w:val="0"/>
        <w:ind w:firstLineChars="300" w:firstLine="630"/>
        <w:textAlignment w:val="baseline"/>
        <w:rPr>
          <w:rFonts w:asciiTheme="minorEastAsia" w:eastAsiaTheme="minorEastAsia" w:hAnsiTheme="minorEastAsia"/>
        </w:rPr>
      </w:pPr>
      <w:r w:rsidRPr="005C6A2D">
        <w:rPr>
          <w:rFonts w:asciiTheme="minorEastAsia" w:eastAsiaTheme="minorEastAsia" w:hAnsiTheme="minorEastAsia"/>
        </w:rPr>
        <w:t xml:space="preserve"> 電話番号 025-</w:t>
      </w:r>
      <w:r w:rsidRPr="005C6A2D">
        <w:rPr>
          <w:rFonts w:asciiTheme="minorEastAsia" w:eastAsiaTheme="minorEastAsia" w:hAnsiTheme="minorEastAsia" w:hint="eastAsia"/>
        </w:rPr>
        <w:t>524</w:t>
      </w:r>
      <w:r w:rsidRPr="005C6A2D">
        <w:rPr>
          <w:rFonts w:asciiTheme="minorEastAsia" w:eastAsiaTheme="minorEastAsia" w:hAnsiTheme="minorEastAsia"/>
        </w:rPr>
        <w:t>-</w:t>
      </w:r>
      <w:r w:rsidRPr="005C6A2D">
        <w:rPr>
          <w:rFonts w:asciiTheme="minorEastAsia" w:eastAsiaTheme="minorEastAsia" w:hAnsiTheme="minorEastAsia" w:hint="eastAsia"/>
        </w:rPr>
        <w:t>4101</w:t>
      </w:r>
    </w:p>
    <w:p w14:paraId="54615315" w14:textId="77777777" w:rsidR="002D4B91" w:rsidRPr="005C6A2D" w:rsidRDefault="002D4B91" w:rsidP="002D4B91">
      <w:pPr>
        <w:overflowPunct w:val="0"/>
        <w:ind w:firstLineChars="300" w:firstLine="630"/>
        <w:textAlignment w:val="baseline"/>
        <w:rPr>
          <w:rFonts w:asciiTheme="minorEastAsia" w:eastAsiaTheme="minorEastAsia" w:hAnsiTheme="minorEastAsia"/>
        </w:rPr>
      </w:pPr>
      <w:r w:rsidRPr="005C6A2D">
        <w:rPr>
          <w:rFonts w:asciiTheme="minorEastAsia" w:eastAsiaTheme="minorEastAsia" w:hAnsiTheme="minorEastAsia"/>
        </w:rPr>
        <w:t xml:space="preserve"> FAX 番号 025-</w:t>
      </w:r>
      <w:r w:rsidRPr="005C6A2D">
        <w:rPr>
          <w:rFonts w:asciiTheme="minorEastAsia" w:eastAsiaTheme="minorEastAsia" w:hAnsiTheme="minorEastAsia" w:hint="eastAsia"/>
        </w:rPr>
        <w:t>524</w:t>
      </w:r>
      <w:r w:rsidRPr="005C6A2D">
        <w:rPr>
          <w:rFonts w:asciiTheme="minorEastAsia" w:eastAsiaTheme="minorEastAsia" w:hAnsiTheme="minorEastAsia"/>
        </w:rPr>
        <w:t>-</w:t>
      </w:r>
      <w:r w:rsidRPr="005C6A2D">
        <w:rPr>
          <w:rFonts w:asciiTheme="minorEastAsia" w:eastAsiaTheme="minorEastAsia" w:hAnsiTheme="minorEastAsia" w:hint="eastAsia"/>
        </w:rPr>
        <w:t>1971</w:t>
      </w:r>
    </w:p>
    <w:p w14:paraId="34BD2F63" w14:textId="77777777" w:rsidR="002D4B91" w:rsidRPr="005C6A2D" w:rsidRDefault="002D4B91" w:rsidP="002D4B91">
      <w:pPr>
        <w:overflowPunct w:val="0"/>
        <w:ind w:firstLineChars="300" w:firstLine="630"/>
        <w:textAlignment w:val="baseline"/>
        <w:rPr>
          <w:rFonts w:ascii="ＭＳ 明朝" w:hAnsi="ＭＳ 明朝"/>
        </w:rPr>
      </w:pPr>
      <w:r w:rsidRPr="005C6A2D">
        <w:rPr>
          <w:rFonts w:asciiTheme="minorEastAsia" w:eastAsiaTheme="minorEastAsia" w:hAnsiTheme="minorEastAsia"/>
        </w:rPr>
        <w:t xml:space="preserve"> </w:t>
      </w:r>
      <w:r w:rsidRPr="005C6A2D">
        <w:t>電子メール</w:t>
      </w:r>
      <w:r w:rsidRPr="005C6A2D">
        <w:rPr>
          <w:rFonts w:ascii="ＭＳ 明朝" w:hAnsi="ＭＳ 明朝"/>
        </w:rPr>
        <w:t xml:space="preserve"> ngt30</w:t>
      </w:r>
      <w:r w:rsidRPr="005C6A2D">
        <w:rPr>
          <w:rFonts w:ascii="ＭＳ 明朝" w:hAnsi="ＭＳ 明朝" w:hint="eastAsia"/>
        </w:rPr>
        <w:t>3</w:t>
      </w:r>
      <w:r w:rsidRPr="005C6A2D">
        <w:rPr>
          <w:rFonts w:ascii="ＭＳ 明朝" w:hAnsi="ＭＳ 明朝"/>
        </w:rPr>
        <w:t>010＠pref.niigata.lg.j</w:t>
      </w:r>
      <w:r w:rsidRPr="005C6A2D">
        <w:rPr>
          <w:rFonts w:ascii="ＭＳ 明朝" w:hAnsi="ＭＳ 明朝" w:hint="eastAsia"/>
        </w:rPr>
        <w:t>p</w:t>
      </w:r>
    </w:p>
    <w:p w14:paraId="58CFABE0" w14:textId="77777777" w:rsidR="00787952" w:rsidRPr="005C6A2D" w:rsidRDefault="00787952" w:rsidP="00787952">
      <w:pPr>
        <w:overflowPunct w:val="0"/>
        <w:textAlignment w:val="baseline"/>
        <w:rPr>
          <w:rFonts w:ascii="ＭＳ 明朝" w:hAnsi="Times New Roman"/>
          <w:spacing w:val="2"/>
          <w:kern w:val="0"/>
          <w:szCs w:val="21"/>
          <w:highlight w:val="yellow"/>
        </w:rPr>
      </w:pPr>
    </w:p>
    <w:p w14:paraId="32019215" w14:textId="77777777" w:rsidR="00787952" w:rsidRPr="005C6A2D" w:rsidRDefault="00787952" w:rsidP="00787952">
      <w:pPr>
        <w:overflowPunct w:val="0"/>
        <w:textAlignment w:val="baseline"/>
      </w:pPr>
      <w:r w:rsidRPr="005C6A2D">
        <w:t>５</w:t>
      </w:r>
      <w:r w:rsidRPr="005C6A2D">
        <w:t xml:space="preserve"> </w:t>
      </w:r>
      <w:r w:rsidR="00484D16" w:rsidRPr="005C6A2D">
        <w:rPr>
          <w:rFonts w:hint="eastAsia"/>
        </w:rPr>
        <w:t>本件入札に係る</w:t>
      </w:r>
      <w:r w:rsidRPr="005C6A2D">
        <w:t>参加資格の確認</w:t>
      </w:r>
    </w:p>
    <w:p w14:paraId="014E0414" w14:textId="77777777" w:rsidR="00787952" w:rsidRPr="005C6A2D" w:rsidRDefault="00787952" w:rsidP="00787952">
      <w:pPr>
        <w:overflowPunct w:val="0"/>
        <w:textAlignment w:val="baseline"/>
      </w:pPr>
      <w:r w:rsidRPr="005C6A2D">
        <w:t xml:space="preserve"> </w:t>
      </w:r>
      <w:r w:rsidRPr="005C6A2D">
        <w:rPr>
          <w:rFonts w:hint="eastAsia"/>
        </w:rPr>
        <w:t>（１）</w:t>
      </w:r>
      <w:r w:rsidRPr="005C6A2D">
        <w:t>参加資格確認申請書の提出</w:t>
      </w:r>
    </w:p>
    <w:p w14:paraId="28FF1B94" w14:textId="77777777" w:rsidR="00787952" w:rsidRPr="005C6A2D" w:rsidRDefault="00787952" w:rsidP="00787952">
      <w:pPr>
        <w:overflowPunct w:val="0"/>
        <w:ind w:firstLineChars="200" w:firstLine="420"/>
        <w:textAlignment w:val="baseline"/>
      </w:pPr>
      <w:r w:rsidRPr="005C6A2D">
        <w:t xml:space="preserve"> </w:t>
      </w:r>
      <w:r w:rsidRPr="005C6A2D">
        <w:t>ア</w:t>
      </w:r>
      <w:r w:rsidRPr="005C6A2D">
        <w:t xml:space="preserve"> </w:t>
      </w:r>
      <w:r w:rsidRPr="005C6A2D">
        <w:t>提出期間</w:t>
      </w:r>
    </w:p>
    <w:p w14:paraId="5DD1CBF7" w14:textId="3CC5E18B" w:rsidR="00787952" w:rsidRPr="005C6A2D" w:rsidRDefault="00787952" w:rsidP="00787952">
      <w:pPr>
        <w:overflowPunct w:val="0"/>
        <w:ind w:firstLineChars="200" w:firstLine="420"/>
        <w:textAlignment w:val="baseline"/>
      </w:pPr>
      <w:r w:rsidRPr="005C6A2D">
        <w:t xml:space="preserve"> </w:t>
      </w:r>
      <w:r w:rsidRPr="005C6A2D">
        <w:rPr>
          <w:rFonts w:hint="eastAsia"/>
        </w:rPr>
        <w:t xml:space="preserve">　</w:t>
      </w:r>
      <w:r w:rsidRPr="005C6A2D">
        <w:t>令和</w:t>
      </w:r>
      <w:r w:rsidR="00956315">
        <w:rPr>
          <w:rFonts w:hint="eastAsia"/>
        </w:rPr>
        <w:t>８</w:t>
      </w:r>
      <w:r w:rsidRPr="005C6A2D">
        <w:t>年</w:t>
      </w:r>
      <w:r w:rsidR="00956315">
        <w:rPr>
          <w:rFonts w:hint="eastAsia"/>
        </w:rPr>
        <w:t>６</w:t>
      </w:r>
      <w:r w:rsidRPr="005C6A2D">
        <w:rPr>
          <w:rFonts w:ascii="ＭＳ 明朝" w:hAnsi="ＭＳ 明朝"/>
        </w:rPr>
        <w:t>月</w:t>
      </w:r>
      <w:r w:rsidR="00956315">
        <w:rPr>
          <w:rFonts w:ascii="ＭＳ 明朝" w:hAnsi="ＭＳ 明朝" w:hint="eastAsia"/>
        </w:rPr>
        <w:t>13</w:t>
      </w:r>
      <w:r w:rsidRPr="005C6A2D">
        <w:rPr>
          <w:rFonts w:ascii="ＭＳ 明朝" w:hAnsi="ＭＳ 明朝"/>
        </w:rPr>
        <w:t>日(</w:t>
      </w:r>
      <w:r w:rsidR="00956315">
        <w:rPr>
          <w:rFonts w:ascii="ＭＳ 明朝" w:hAnsi="ＭＳ 明朝" w:hint="eastAsia"/>
        </w:rPr>
        <w:t>土</w:t>
      </w:r>
      <w:r w:rsidRPr="005C6A2D">
        <w:rPr>
          <w:rFonts w:ascii="ＭＳ 明朝" w:hAnsi="ＭＳ 明朝"/>
        </w:rPr>
        <w:t>)午前９時から令和</w:t>
      </w:r>
      <w:r w:rsidR="00956315">
        <w:rPr>
          <w:rFonts w:ascii="ＭＳ 明朝" w:hAnsi="ＭＳ 明朝" w:hint="eastAsia"/>
        </w:rPr>
        <w:t>８</w:t>
      </w:r>
      <w:r w:rsidRPr="005C6A2D">
        <w:rPr>
          <w:rFonts w:ascii="ＭＳ 明朝" w:hAnsi="ＭＳ 明朝"/>
        </w:rPr>
        <w:t>年</w:t>
      </w:r>
      <w:r w:rsidR="00A27ED1">
        <w:rPr>
          <w:rFonts w:ascii="ＭＳ 明朝" w:hAnsi="ＭＳ 明朝" w:hint="eastAsia"/>
        </w:rPr>
        <w:t>６</w:t>
      </w:r>
      <w:r w:rsidRPr="005C6A2D">
        <w:rPr>
          <w:rFonts w:ascii="ＭＳ 明朝" w:hAnsi="ＭＳ 明朝"/>
        </w:rPr>
        <w:t>月</w:t>
      </w:r>
      <w:r w:rsidR="00956315">
        <w:rPr>
          <w:rFonts w:ascii="ＭＳ 明朝" w:hAnsi="ＭＳ 明朝" w:hint="eastAsia"/>
        </w:rPr>
        <w:t>2</w:t>
      </w:r>
      <w:r w:rsidR="00C83E35">
        <w:rPr>
          <w:rFonts w:ascii="ＭＳ 明朝" w:hAnsi="ＭＳ 明朝" w:hint="eastAsia"/>
        </w:rPr>
        <w:t>3</w:t>
      </w:r>
      <w:r w:rsidRPr="005C6A2D">
        <w:rPr>
          <w:rFonts w:ascii="ＭＳ 明朝" w:hAnsi="ＭＳ 明朝"/>
        </w:rPr>
        <w:t>日(</w:t>
      </w:r>
      <w:r w:rsidR="00C83E35">
        <w:rPr>
          <w:rFonts w:ascii="ＭＳ 明朝" w:hAnsi="ＭＳ 明朝" w:hint="eastAsia"/>
        </w:rPr>
        <w:t>火</w:t>
      </w:r>
      <w:r w:rsidR="00466945">
        <w:rPr>
          <w:rFonts w:ascii="ＭＳ 明朝" w:hAnsi="ＭＳ 明朝" w:hint="eastAsia"/>
        </w:rPr>
        <w:t>)</w:t>
      </w:r>
      <w:r w:rsidRPr="005C6A2D">
        <w:rPr>
          <w:rFonts w:ascii="ＭＳ 明朝" w:hAnsi="ＭＳ 明朝"/>
        </w:rPr>
        <w:t>午後</w:t>
      </w:r>
      <w:r w:rsidR="007F418C" w:rsidRPr="005C6A2D">
        <w:rPr>
          <w:rFonts w:ascii="ＭＳ 明朝" w:hAnsi="ＭＳ 明朝" w:hint="eastAsia"/>
        </w:rPr>
        <w:t>３</w:t>
      </w:r>
      <w:r w:rsidRPr="005C6A2D">
        <w:t>時まで</w:t>
      </w:r>
    </w:p>
    <w:p w14:paraId="548AA7D8" w14:textId="77777777" w:rsidR="00787952" w:rsidRPr="005C6A2D" w:rsidRDefault="00787952" w:rsidP="00787952">
      <w:pPr>
        <w:overflowPunct w:val="0"/>
        <w:ind w:firstLineChars="200" w:firstLine="420"/>
        <w:textAlignment w:val="baseline"/>
      </w:pPr>
      <w:r w:rsidRPr="005C6A2D">
        <w:t xml:space="preserve"> </w:t>
      </w:r>
      <w:r w:rsidRPr="005C6A2D">
        <w:t>イ</w:t>
      </w:r>
      <w:r w:rsidRPr="005C6A2D">
        <w:t xml:space="preserve"> </w:t>
      </w:r>
      <w:r w:rsidRPr="005C6A2D">
        <w:t>提出場所</w:t>
      </w:r>
    </w:p>
    <w:p w14:paraId="6655FB35" w14:textId="77777777" w:rsidR="00787952" w:rsidRPr="005C6A2D" w:rsidRDefault="00787952" w:rsidP="00787952">
      <w:pPr>
        <w:overflowPunct w:val="0"/>
        <w:ind w:firstLineChars="300" w:firstLine="630"/>
        <w:textAlignment w:val="baseline"/>
        <w:rPr>
          <w:rFonts w:ascii="ＭＳ 明朝" w:hAnsi="ＭＳ 明朝"/>
        </w:rPr>
      </w:pPr>
      <w:r w:rsidRPr="005C6A2D">
        <w:rPr>
          <w:rFonts w:ascii="ＭＳ 明朝" w:hAnsi="ＭＳ 明朝"/>
        </w:rPr>
        <w:t xml:space="preserve"> ４(2)に定める場所</w:t>
      </w:r>
    </w:p>
    <w:p w14:paraId="0B93161F" w14:textId="77777777" w:rsidR="00787952" w:rsidRPr="005C6A2D" w:rsidRDefault="00787952" w:rsidP="00C83E35">
      <w:pPr>
        <w:overflowPunct w:val="0"/>
        <w:ind w:firstLineChars="250" w:firstLine="525"/>
        <w:textAlignment w:val="baseline"/>
      </w:pPr>
      <w:r w:rsidRPr="005C6A2D">
        <w:t>ウ</w:t>
      </w:r>
      <w:r w:rsidRPr="005C6A2D">
        <w:t xml:space="preserve"> </w:t>
      </w:r>
      <w:r w:rsidRPr="005C6A2D">
        <w:t>提出方法</w:t>
      </w:r>
    </w:p>
    <w:p w14:paraId="24C44C06" w14:textId="77777777" w:rsidR="006036E4" w:rsidRPr="005C6A2D" w:rsidRDefault="00787952" w:rsidP="006036E4">
      <w:pPr>
        <w:overflowPunct w:val="0"/>
        <w:ind w:firstLineChars="200" w:firstLine="420"/>
        <w:textAlignment w:val="baseline"/>
      </w:pPr>
      <w:r w:rsidRPr="005C6A2D">
        <w:t xml:space="preserve"> </w:t>
      </w:r>
      <w:r w:rsidRPr="005C6A2D">
        <w:rPr>
          <w:rFonts w:hint="eastAsia"/>
        </w:rPr>
        <w:t xml:space="preserve">　</w:t>
      </w:r>
      <w:r w:rsidRPr="005C6A2D">
        <w:t>上記の提出期間内に参加資格確認申</w:t>
      </w:r>
      <w:r w:rsidRPr="005C6A2D">
        <w:rPr>
          <w:rFonts w:ascii="ＭＳ 明朝" w:hAnsi="ＭＳ 明朝"/>
        </w:rPr>
        <w:t>請書(様式１)を</w:t>
      </w:r>
      <w:r w:rsidRPr="005C6A2D">
        <w:t>持参又は郵送により提出する</w:t>
      </w:r>
    </w:p>
    <w:p w14:paraId="19A554D4" w14:textId="77777777" w:rsidR="00787952" w:rsidRPr="005C6A2D" w:rsidRDefault="00787952" w:rsidP="006036E4">
      <w:pPr>
        <w:overflowPunct w:val="0"/>
        <w:ind w:firstLineChars="250" w:firstLine="525"/>
        <w:textAlignment w:val="baseline"/>
      </w:pPr>
      <w:r w:rsidRPr="005C6A2D">
        <w:t>こと。</w:t>
      </w:r>
    </w:p>
    <w:p w14:paraId="76B409E7" w14:textId="77777777" w:rsidR="000E081E" w:rsidRPr="005C6A2D" w:rsidRDefault="00787952" w:rsidP="000E081E">
      <w:pPr>
        <w:overflowPunct w:val="0"/>
        <w:ind w:firstLineChars="350" w:firstLine="735"/>
        <w:textAlignment w:val="baseline"/>
        <w:rPr>
          <w:rFonts w:ascii="ＭＳ 明朝" w:hAnsi="ＭＳ 明朝"/>
        </w:rPr>
      </w:pPr>
      <w:r w:rsidRPr="005C6A2D">
        <w:rPr>
          <w:rFonts w:ascii="ＭＳ 明朝" w:hAnsi="ＭＳ 明朝"/>
        </w:rPr>
        <w:t xml:space="preserve"> (ア) 持参する場合は、提出期間内の土曜日、日曜日及び休日を除く毎日午前９時</w:t>
      </w:r>
    </w:p>
    <w:p w14:paraId="73ECC84B" w14:textId="77777777" w:rsidR="00787952" w:rsidRPr="005C6A2D" w:rsidRDefault="00787952" w:rsidP="000E081E">
      <w:pPr>
        <w:overflowPunct w:val="0"/>
        <w:ind w:firstLineChars="550" w:firstLine="1155"/>
        <w:textAlignment w:val="baseline"/>
        <w:rPr>
          <w:rFonts w:ascii="ＭＳ 明朝" w:hAnsi="ＭＳ 明朝"/>
        </w:rPr>
      </w:pPr>
      <w:r w:rsidRPr="005C6A2D">
        <w:rPr>
          <w:rFonts w:ascii="ＭＳ 明朝" w:hAnsi="ＭＳ 明朝"/>
        </w:rPr>
        <w:t>から午後５時までに提出すること。</w:t>
      </w:r>
    </w:p>
    <w:p w14:paraId="5DCCDC4E" w14:textId="77777777" w:rsidR="000E081E" w:rsidRPr="005C6A2D" w:rsidRDefault="00787952" w:rsidP="000E081E">
      <w:pPr>
        <w:overflowPunct w:val="0"/>
        <w:ind w:firstLineChars="350" w:firstLine="735"/>
        <w:textAlignment w:val="baseline"/>
      </w:pPr>
      <w:r w:rsidRPr="005C6A2D">
        <w:rPr>
          <w:rFonts w:ascii="ＭＳ 明朝" w:hAnsi="ＭＳ 明朝"/>
        </w:rPr>
        <w:t xml:space="preserve"> (イ) 郵</w:t>
      </w:r>
      <w:r w:rsidRPr="005C6A2D">
        <w:t>送する場合は、配達証明付き書留郵便により、提出期間内必着で提出する</w:t>
      </w:r>
    </w:p>
    <w:p w14:paraId="172C8E4E" w14:textId="77777777" w:rsidR="00787952" w:rsidRPr="005C6A2D" w:rsidRDefault="00787952" w:rsidP="000E081E">
      <w:pPr>
        <w:overflowPunct w:val="0"/>
        <w:ind w:firstLineChars="550" w:firstLine="1177"/>
        <w:textAlignment w:val="baseline"/>
        <w:rPr>
          <w:rFonts w:ascii="ＭＳ 明朝" w:hAnsi="Times New Roman"/>
          <w:spacing w:val="2"/>
          <w:kern w:val="0"/>
          <w:szCs w:val="21"/>
        </w:rPr>
      </w:pPr>
      <w:r w:rsidRPr="005C6A2D">
        <w:rPr>
          <w:rFonts w:ascii="ＭＳ 明朝" w:hAnsi="Times New Roman" w:hint="eastAsia"/>
          <w:spacing w:val="2"/>
          <w:kern w:val="0"/>
          <w:szCs w:val="21"/>
        </w:rPr>
        <w:t>こと。</w:t>
      </w:r>
    </w:p>
    <w:p w14:paraId="235C0461" w14:textId="77777777" w:rsidR="00935C06" w:rsidRPr="005C6A2D" w:rsidRDefault="00935C06" w:rsidP="006036E4">
      <w:pPr>
        <w:overflowPunct w:val="0"/>
        <w:ind w:firstLineChars="50" w:firstLine="105"/>
        <w:textAlignment w:val="baseline"/>
        <w:rPr>
          <w:rFonts w:ascii="ＭＳ 明朝" w:hAnsi="Times New Roman"/>
          <w:spacing w:val="2"/>
          <w:kern w:val="0"/>
          <w:szCs w:val="21"/>
        </w:rPr>
      </w:pPr>
      <w:r w:rsidRPr="005C6A2D">
        <w:rPr>
          <w:rFonts w:ascii="ＭＳ 明朝" w:hAnsi="ＭＳ 明朝" w:cs="ＭＳ 明朝" w:hint="eastAsia"/>
          <w:kern w:val="0"/>
          <w:szCs w:val="21"/>
        </w:rPr>
        <w:t>（２）参加資格の確認結果通知</w:t>
      </w:r>
    </w:p>
    <w:p w14:paraId="1C20C000" w14:textId="77635FF8" w:rsidR="006036E4" w:rsidRPr="005C6A2D" w:rsidRDefault="00787952" w:rsidP="006036E4">
      <w:pPr>
        <w:overflowPunct w:val="0"/>
        <w:ind w:leftChars="100" w:left="210" w:firstLineChars="200" w:firstLine="420"/>
        <w:textAlignment w:val="baseline"/>
      </w:pPr>
      <w:r w:rsidRPr="005C6A2D">
        <w:t>本件入札に係る参加資格の確認結果は、申請者に令和</w:t>
      </w:r>
      <w:r w:rsidR="00956315">
        <w:rPr>
          <w:rFonts w:hint="eastAsia"/>
        </w:rPr>
        <w:t>８</w:t>
      </w:r>
      <w:r w:rsidRPr="005C6A2D">
        <w:rPr>
          <w:rFonts w:asciiTheme="minorEastAsia" w:eastAsiaTheme="minorEastAsia" w:hAnsiTheme="minorEastAsia"/>
        </w:rPr>
        <w:t>年</w:t>
      </w:r>
      <w:r w:rsidR="00A27ED1">
        <w:rPr>
          <w:rFonts w:asciiTheme="minorEastAsia" w:eastAsiaTheme="minorEastAsia" w:hAnsiTheme="minorEastAsia" w:hint="eastAsia"/>
        </w:rPr>
        <w:t>６</w:t>
      </w:r>
      <w:r w:rsidRPr="005C6A2D">
        <w:rPr>
          <w:rFonts w:asciiTheme="minorEastAsia" w:eastAsiaTheme="minorEastAsia" w:hAnsiTheme="minorEastAsia"/>
        </w:rPr>
        <w:t>月</w:t>
      </w:r>
      <w:r w:rsidR="00956315">
        <w:rPr>
          <w:rFonts w:asciiTheme="minorEastAsia" w:eastAsiaTheme="minorEastAsia" w:hAnsiTheme="minorEastAsia" w:hint="eastAsia"/>
        </w:rPr>
        <w:t>2</w:t>
      </w:r>
      <w:r w:rsidR="00C83E35">
        <w:rPr>
          <w:rFonts w:asciiTheme="minorEastAsia" w:eastAsiaTheme="minorEastAsia" w:hAnsiTheme="minorEastAsia" w:hint="eastAsia"/>
        </w:rPr>
        <w:t>4</w:t>
      </w:r>
      <w:r w:rsidRPr="005C6A2D">
        <w:rPr>
          <w:rFonts w:asciiTheme="minorEastAsia" w:eastAsiaTheme="minorEastAsia" w:hAnsiTheme="minorEastAsia"/>
        </w:rPr>
        <w:t>日(</w:t>
      </w:r>
      <w:r w:rsidR="00C83E35">
        <w:rPr>
          <w:rFonts w:asciiTheme="minorEastAsia" w:eastAsiaTheme="minorEastAsia" w:hAnsiTheme="minorEastAsia" w:hint="eastAsia"/>
        </w:rPr>
        <w:t>水</w:t>
      </w:r>
      <w:r w:rsidRPr="005C6A2D">
        <w:rPr>
          <w:rFonts w:asciiTheme="minorEastAsia" w:eastAsiaTheme="minorEastAsia" w:hAnsiTheme="minorEastAsia"/>
        </w:rPr>
        <w:t>)まで</w:t>
      </w:r>
      <w:r w:rsidRPr="005C6A2D">
        <w:t>に書</w:t>
      </w:r>
    </w:p>
    <w:p w14:paraId="2F7293C5" w14:textId="77777777" w:rsidR="00787952" w:rsidRPr="005C6A2D" w:rsidRDefault="00787952" w:rsidP="006036E4">
      <w:pPr>
        <w:overflowPunct w:val="0"/>
        <w:ind w:leftChars="100" w:left="210" w:firstLineChars="100" w:firstLine="210"/>
        <w:textAlignment w:val="baseline"/>
      </w:pPr>
      <w:r w:rsidRPr="005C6A2D">
        <w:t>面で通知する。ただし、通知後において、参加資格を満たさないことが明らかに</w:t>
      </w:r>
      <w:proofErr w:type="gramStart"/>
      <w:r w:rsidRPr="005C6A2D">
        <w:t>なっ</w:t>
      </w:r>
      <w:proofErr w:type="gramEnd"/>
    </w:p>
    <w:p w14:paraId="599BC940" w14:textId="77777777" w:rsidR="00787952" w:rsidRPr="005C6A2D" w:rsidRDefault="00787952" w:rsidP="00787952">
      <w:pPr>
        <w:overflowPunct w:val="0"/>
        <w:ind w:leftChars="100" w:left="210" w:firstLineChars="100" w:firstLine="210"/>
        <w:textAlignment w:val="baseline"/>
      </w:pPr>
      <w:r w:rsidRPr="005C6A2D">
        <w:t>た場合には、参加資格を取り消す。</w:t>
      </w:r>
    </w:p>
    <w:p w14:paraId="4884908A" w14:textId="77777777" w:rsidR="00787952" w:rsidRPr="005C6A2D" w:rsidRDefault="00787952" w:rsidP="006036E4">
      <w:pPr>
        <w:overflowPunct w:val="0"/>
        <w:ind w:firstLineChars="50" w:firstLine="105"/>
        <w:textAlignment w:val="baseline"/>
        <w:rPr>
          <w:rFonts w:ascii="ＭＳ 明朝" w:hAnsi="Times New Roman"/>
          <w:spacing w:val="2"/>
          <w:kern w:val="0"/>
          <w:szCs w:val="21"/>
        </w:rPr>
      </w:pPr>
      <w:r w:rsidRPr="005C6A2D">
        <w:rPr>
          <w:rFonts w:ascii="ＭＳ 明朝" w:hAnsi="ＭＳ 明朝" w:cs="ＭＳ 明朝" w:hint="eastAsia"/>
          <w:kern w:val="0"/>
          <w:szCs w:val="21"/>
        </w:rPr>
        <w:t>（３）参加資格確認申請書の取扱い</w:t>
      </w:r>
    </w:p>
    <w:p w14:paraId="20A9D461" w14:textId="77777777" w:rsidR="00787952" w:rsidRPr="005C6A2D" w:rsidRDefault="00787952" w:rsidP="00787952">
      <w:pPr>
        <w:overflowPunct w:val="0"/>
        <w:ind w:left="424"/>
        <w:textAlignment w:val="baseline"/>
        <w:rPr>
          <w:rFonts w:ascii="ＭＳ 明朝" w:hAnsi="Times New Roman"/>
          <w:spacing w:val="2"/>
          <w:kern w:val="0"/>
          <w:szCs w:val="21"/>
        </w:rPr>
      </w:pPr>
      <w:r w:rsidRPr="005C6A2D">
        <w:rPr>
          <w:rFonts w:ascii="ＭＳ 明朝" w:hAnsi="ＭＳ 明朝" w:cs="ＭＳ 明朝" w:hint="eastAsia"/>
          <w:kern w:val="0"/>
          <w:szCs w:val="21"/>
        </w:rPr>
        <w:t>ア　参加資格確認申請書の作成に要する費用は、提出者の負担とする。</w:t>
      </w:r>
    </w:p>
    <w:p w14:paraId="2E454357" w14:textId="77777777" w:rsidR="00787952" w:rsidRPr="005C6A2D" w:rsidRDefault="00787952" w:rsidP="00787952">
      <w:pPr>
        <w:overflowPunct w:val="0"/>
        <w:ind w:left="424"/>
        <w:textAlignment w:val="baseline"/>
        <w:rPr>
          <w:rFonts w:ascii="ＭＳ 明朝" w:hAnsi="Times New Roman"/>
          <w:spacing w:val="2"/>
          <w:kern w:val="0"/>
          <w:szCs w:val="21"/>
        </w:rPr>
      </w:pPr>
      <w:r w:rsidRPr="005C6A2D">
        <w:rPr>
          <w:rFonts w:ascii="ＭＳ 明朝" w:hAnsi="ＭＳ 明朝" w:cs="ＭＳ 明朝" w:hint="eastAsia"/>
          <w:kern w:val="0"/>
          <w:szCs w:val="21"/>
        </w:rPr>
        <w:lastRenderedPageBreak/>
        <w:t>イ　提出された参加資格確認申請書は、提出者に無断で使用しない。</w:t>
      </w:r>
    </w:p>
    <w:p w14:paraId="323519A1" w14:textId="77777777" w:rsidR="00787952" w:rsidRPr="005C6A2D" w:rsidRDefault="00787952" w:rsidP="00787952">
      <w:pPr>
        <w:overflowPunct w:val="0"/>
        <w:ind w:left="424"/>
        <w:textAlignment w:val="baseline"/>
        <w:rPr>
          <w:rFonts w:ascii="ＭＳ 明朝" w:hAnsi="Times New Roman"/>
          <w:spacing w:val="2"/>
          <w:kern w:val="0"/>
          <w:szCs w:val="21"/>
        </w:rPr>
      </w:pPr>
      <w:r w:rsidRPr="005C6A2D">
        <w:rPr>
          <w:rFonts w:ascii="ＭＳ 明朝" w:hAnsi="ＭＳ 明朝" w:cs="ＭＳ 明朝" w:hint="eastAsia"/>
          <w:kern w:val="0"/>
          <w:szCs w:val="21"/>
        </w:rPr>
        <w:t>ウ　提出された参加資格確認申請書は、返還しない。</w:t>
      </w:r>
    </w:p>
    <w:p w14:paraId="3A24F1BB" w14:textId="77777777" w:rsidR="00EE3999" w:rsidRPr="005C6A2D" w:rsidRDefault="00EE3999">
      <w:pPr>
        <w:overflowPunct w:val="0"/>
        <w:textAlignment w:val="baseline"/>
        <w:rPr>
          <w:rFonts w:ascii="ＭＳ 明朝" w:hAnsi="Times New Roman"/>
          <w:spacing w:val="2"/>
          <w:kern w:val="0"/>
          <w:szCs w:val="21"/>
          <w:highlight w:val="yellow"/>
        </w:rPr>
      </w:pPr>
    </w:p>
    <w:p w14:paraId="365A6E46" w14:textId="77777777" w:rsidR="00E95E94" w:rsidRPr="005C6A2D" w:rsidRDefault="00E95E94" w:rsidP="00E95E94">
      <w:pPr>
        <w:overflowPunct w:val="0"/>
        <w:textAlignment w:val="baseline"/>
        <w:rPr>
          <w:rFonts w:ascii="ＭＳ 明朝" w:hAnsi="ＭＳ 明朝" w:cs="ＭＳ 明朝"/>
          <w:kern w:val="0"/>
          <w:szCs w:val="21"/>
        </w:rPr>
      </w:pPr>
      <w:r w:rsidRPr="005C6A2D">
        <w:rPr>
          <w:rFonts w:ascii="ＭＳ 明朝" w:hAnsi="ＭＳ 明朝" w:cs="ＭＳ 明朝" w:hint="eastAsia"/>
          <w:kern w:val="0"/>
          <w:szCs w:val="21"/>
        </w:rPr>
        <w:t>６　質問及び回答</w:t>
      </w:r>
    </w:p>
    <w:p w14:paraId="46453704" w14:textId="77777777" w:rsidR="00E95E94" w:rsidRPr="005C6A2D" w:rsidRDefault="00E95E94" w:rsidP="00E95E94">
      <w:pPr>
        <w:overflowPunct w:val="0"/>
        <w:ind w:firstLineChars="200" w:firstLine="420"/>
        <w:textAlignment w:val="baseline"/>
        <w:rPr>
          <w:rFonts w:ascii="ＭＳ 明朝" w:hAnsi="Times New Roman"/>
          <w:spacing w:val="2"/>
          <w:kern w:val="0"/>
          <w:szCs w:val="21"/>
        </w:rPr>
      </w:pPr>
      <w:r w:rsidRPr="005C6A2D">
        <w:t>仕様書等その他入札に関する質問及び回答は、以下により行う。</w:t>
      </w:r>
    </w:p>
    <w:p w14:paraId="685C6825" w14:textId="77777777" w:rsidR="00E95E94" w:rsidRPr="005C6A2D" w:rsidRDefault="00E95E94" w:rsidP="00E95E94">
      <w:pPr>
        <w:overflowPunct w:val="0"/>
        <w:textAlignment w:val="baseline"/>
        <w:rPr>
          <w:rFonts w:ascii="ＭＳ 明朝" w:hAnsi="ＭＳ 明朝" w:cs="ＭＳ 明朝"/>
          <w:kern w:val="0"/>
          <w:szCs w:val="21"/>
        </w:rPr>
      </w:pPr>
      <w:r w:rsidRPr="005C6A2D">
        <w:rPr>
          <w:rFonts w:ascii="ＭＳ 明朝" w:hAnsi="ＭＳ 明朝" w:cs="ＭＳ 明朝" w:hint="eastAsia"/>
          <w:kern w:val="0"/>
          <w:szCs w:val="21"/>
        </w:rPr>
        <w:t>（１）提出期間</w:t>
      </w:r>
    </w:p>
    <w:p w14:paraId="3C144F86" w14:textId="04B12B4F" w:rsidR="009C79CE" w:rsidRPr="005C6A2D" w:rsidRDefault="00E95E94" w:rsidP="009C79CE">
      <w:pPr>
        <w:overflowPunct w:val="0"/>
        <w:ind w:firstLineChars="300" w:firstLine="630"/>
        <w:textAlignment w:val="baseline"/>
        <w:rPr>
          <w:rFonts w:ascii="ＭＳ 明朝" w:hAnsi="ＭＳ 明朝" w:cs="ＭＳ 明朝"/>
          <w:kern w:val="0"/>
          <w:szCs w:val="21"/>
        </w:rPr>
      </w:pPr>
      <w:r w:rsidRPr="005C6A2D">
        <w:rPr>
          <w:rFonts w:ascii="ＭＳ 明朝" w:hAnsi="ＭＳ 明朝" w:cs="ＭＳ 明朝"/>
          <w:kern w:val="0"/>
          <w:szCs w:val="21"/>
        </w:rPr>
        <w:t>令和</w:t>
      </w:r>
      <w:r w:rsidR="00956315">
        <w:rPr>
          <w:rFonts w:ascii="ＭＳ 明朝" w:hAnsi="ＭＳ 明朝" w:cs="ＭＳ 明朝" w:hint="eastAsia"/>
          <w:kern w:val="0"/>
          <w:szCs w:val="21"/>
        </w:rPr>
        <w:t>８</w:t>
      </w:r>
      <w:r w:rsidRPr="005C6A2D">
        <w:rPr>
          <w:rFonts w:ascii="ＭＳ 明朝" w:hAnsi="ＭＳ 明朝" w:cs="ＭＳ 明朝"/>
          <w:kern w:val="0"/>
          <w:szCs w:val="21"/>
        </w:rPr>
        <w:t>年</w:t>
      </w:r>
      <w:r w:rsidR="00956315">
        <w:rPr>
          <w:rFonts w:ascii="ＭＳ 明朝" w:hAnsi="ＭＳ 明朝" w:cs="ＭＳ 明朝" w:hint="eastAsia"/>
          <w:kern w:val="0"/>
          <w:szCs w:val="21"/>
        </w:rPr>
        <w:t>６</w:t>
      </w:r>
      <w:r w:rsidRPr="005C6A2D">
        <w:rPr>
          <w:rFonts w:ascii="ＭＳ 明朝" w:hAnsi="ＭＳ 明朝" w:cs="ＭＳ 明朝"/>
          <w:kern w:val="0"/>
          <w:szCs w:val="21"/>
        </w:rPr>
        <w:t>月</w:t>
      </w:r>
      <w:r w:rsidR="00956315">
        <w:rPr>
          <w:rFonts w:ascii="ＭＳ 明朝" w:hAnsi="ＭＳ 明朝" w:cs="ＭＳ 明朝" w:hint="eastAsia"/>
          <w:kern w:val="0"/>
          <w:szCs w:val="21"/>
        </w:rPr>
        <w:t>1</w:t>
      </w:r>
      <w:r w:rsidR="00A27ED1">
        <w:rPr>
          <w:rFonts w:ascii="ＭＳ 明朝" w:hAnsi="ＭＳ 明朝" w:cs="ＭＳ 明朝" w:hint="eastAsia"/>
          <w:kern w:val="0"/>
          <w:szCs w:val="21"/>
        </w:rPr>
        <w:t>2</w:t>
      </w:r>
      <w:r w:rsidRPr="005C6A2D">
        <w:rPr>
          <w:rFonts w:ascii="ＭＳ 明朝" w:hAnsi="ＭＳ 明朝" w:cs="ＭＳ 明朝"/>
          <w:kern w:val="0"/>
          <w:szCs w:val="21"/>
        </w:rPr>
        <w:t>日（</w:t>
      </w:r>
      <w:r w:rsidR="00956315">
        <w:rPr>
          <w:rFonts w:ascii="ＭＳ 明朝" w:hAnsi="ＭＳ 明朝" w:cs="ＭＳ 明朝" w:hint="eastAsia"/>
          <w:kern w:val="0"/>
          <w:szCs w:val="21"/>
        </w:rPr>
        <w:t>金</w:t>
      </w:r>
      <w:r w:rsidRPr="005C6A2D">
        <w:rPr>
          <w:rFonts w:ascii="ＭＳ 明朝" w:hAnsi="ＭＳ 明朝" w:cs="ＭＳ 明朝"/>
          <w:kern w:val="0"/>
          <w:szCs w:val="21"/>
        </w:rPr>
        <w:t>）から令和</w:t>
      </w:r>
      <w:r w:rsidR="00956315">
        <w:rPr>
          <w:rFonts w:ascii="ＭＳ 明朝" w:hAnsi="ＭＳ 明朝" w:cs="ＭＳ 明朝" w:hint="eastAsia"/>
          <w:kern w:val="0"/>
          <w:szCs w:val="21"/>
        </w:rPr>
        <w:t>８</w:t>
      </w:r>
      <w:r w:rsidRPr="005C6A2D">
        <w:rPr>
          <w:rFonts w:ascii="ＭＳ 明朝" w:hAnsi="ＭＳ 明朝" w:cs="ＭＳ 明朝"/>
          <w:kern w:val="0"/>
          <w:szCs w:val="21"/>
        </w:rPr>
        <w:t>年</w:t>
      </w:r>
      <w:r w:rsidR="00466945">
        <w:rPr>
          <w:rFonts w:ascii="ＭＳ 明朝" w:hAnsi="ＭＳ 明朝" w:cs="ＭＳ 明朝" w:hint="eastAsia"/>
          <w:kern w:val="0"/>
          <w:szCs w:val="21"/>
        </w:rPr>
        <w:t>６</w:t>
      </w:r>
      <w:r w:rsidRPr="005C6A2D">
        <w:rPr>
          <w:rFonts w:ascii="ＭＳ 明朝" w:hAnsi="ＭＳ 明朝" w:cs="ＭＳ 明朝"/>
          <w:kern w:val="0"/>
          <w:szCs w:val="21"/>
        </w:rPr>
        <w:t>月</w:t>
      </w:r>
      <w:r w:rsidR="00956315">
        <w:rPr>
          <w:rFonts w:ascii="ＭＳ 明朝" w:hAnsi="ＭＳ 明朝" w:cs="ＭＳ 明朝" w:hint="eastAsia"/>
          <w:kern w:val="0"/>
          <w:szCs w:val="21"/>
        </w:rPr>
        <w:t>2</w:t>
      </w:r>
      <w:r w:rsidR="00C83E35">
        <w:rPr>
          <w:rFonts w:ascii="ＭＳ 明朝" w:hAnsi="ＭＳ 明朝" w:cs="ＭＳ 明朝" w:hint="eastAsia"/>
          <w:kern w:val="0"/>
          <w:szCs w:val="21"/>
        </w:rPr>
        <w:t>3</w:t>
      </w:r>
      <w:r w:rsidRPr="005C6A2D">
        <w:rPr>
          <w:rFonts w:ascii="ＭＳ 明朝" w:hAnsi="ＭＳ 明朝" w:cs="ＭＳ 明朝"/>
          <w:kern w:val="0"/>
          <w:szCs w:val="21"/>
        </w:rPr>
        <w:t>日（</w:t>
      </w:r>
      <w:r w:rsidR="00C83E35">
        <w:rPr>
          <w:rFonts w:ascii="ＭＳ 明朝" w:hAnsi="ＭＳ 明朝" w:cs="ＭＳ 明朝" w:hint="eastAsia"/>
          <w:kern w:val="0"/>
          <w:szCs w:val="21"/>
        </w:rPr>
        <w:t>火</w:t>
      </w:r>
      <w:r w:rsidRPr="005C6A2D">
        <w:rPr>
          <w:rFonts w:ascii="ＭＳ 明朝" w:hAnsi="ＭＳ 明朝" w:cs="ＭＳ 明朝"/>
          <w:kern w:val="0"/>
          <w:szCs w:val="21"/>
        </w:rPr>
        <w:t>）</w:t>
      </w:r>
      <w:r w:rsidRPr="005C6A2D">
        <w:rPr>
          <w:rFonts w:ascii="ＭＳ 明朝" w:hAnsi="ＭＳ 明朝" w:cs="ＭＳ 明朝" w:hint="eastAsia"/>
          <w:kern w:val="0"/>
          <w:szCs w:val="21"/>
        </w:rPr>
        <w:t>までの各日の午前９時から午</w:t>
      </w:r>
    </w:p>
    <w:p w14:paraId="723B99B9" w14:textId="77777777" w:rsidR="00E95E94" w:rsidRPr="005C6A2D" w:rsidRDefault="00E95E94" w:rsidP="009C79CE">
      <w:pPr>
        <w:overflowPunct w:val="0"/>
        <w:ind w:firstLineChars="200" w:firstLine="420"/>
        <w:textAlignment w:val="baseline"/>
        <w:rPr>
          <w:rFonts w:ascii="ＭＳ 明朝" w:hAnsi="Times New Roman"/>
          <w:spacing w:val="2"/>
          <w:kern w:val="0"/>
          <w:szCs w:val="21"/>
        </w:rPr>
      </w:pPr>
      <w:r w:rsidRPr="005C6A2D">
        <w:rPr>
          <w:rFonts w:ascii="ＭＳ 明朝" w:hAnsi="ＭＳ 明朝" w:cs="ＭＳ 明朝" w:hint="eastAsia"/>
          <w:kern w:val="0"/>
          <w:szCs w:val="21"/>
        </w:rPr>
        <w:t>後５時まで（ただし、土曜日、日曜日及び休日は除く。）</w:t>
      </w:r>
    </w:p>
    <w:p w14:paraId="73854A6F" w14:textId="77777777" w:rsidR="00E95E94" w:rsidRPr="005C6A2D" w:rsidRDefault="00E95E94" w:rsidP="00E95E94">
      <w:pPr>
        <w:overflowPunct w:val="0"/>
        <w:textAlignment w:val="baseline"/>
        <w:rPr>
          <w:rFonts w:ascii="ＭＳ 明朝" w:hAnsi="ＭＳ 明朝" w:cs="ＭＳ 明朝"/>
          <w:kern w:val="0"/>
          <w:szCs w:val="21"/>
        </w:rPr>
      </w:pPr>
      <w:r w:rsidRPr="005C6A2D">
        <w:rPr>
          <w:rFonts w:ascii="ＭＳ 明朝" w:hAnsi="ＭＳ 明朝" w:cs="ＭＳ 明朝" w:hint="eastAsia"/>
          <w:kern w:val="0"/>
          <w:szCs w:val="21"/>
        </w:rPr>
        <w:t>（２）提出方法</w:t>
      </w:r>
    </w:p>
    <w:p w14:paraId="5B858AD2" w14:textId="77777777" w:rsidR="007E31B7" w:rsidRPr="005C6A2D" w:rsidRDefault="00E95E94" w:rsidP="007E31B7">
      <w:pPr>
        <w:overflowPunct w:val="0"/>
        <w:ind w:leftChars="302" w:left="634"/>
        <w:textAlignment w:val="baseline"/>
        <w:rPr>
          <w:rFonts w:ascii="ＭＳ 明朝" w:hAnsi="ＭＳ 明朝"/>
        </w:rPr>
      </w:pPr>
      <w:r w:rsidRPr="005C6A2D">
        <w:t>質問事項を記載した書面</w:t>
      </w:r>
      <w:r w:rsidRPr="005C6A2D">
        <w:t>(</w:t>
      </w:r>
      <w:r w:rsidR="007E31B7" w:rsidRPr="005C6A2D">
        <w:rPr>
          <w:rFonts w:hint="eastAsia"/>
        </w:rPr>
        <w:t>質問回答書（様式</w:t>
      </w:r>
      <w:r w:rsidR="007F490C" w:rsidRPr="005C6A2D">
        <w:rPr>
          <w:rFonts w:hint="eastAsia"/>
        </w:rPr>
        <w:t>２</w:t>
      </w:r>
      <w:r w:rsidR="007E31B7" w:rsidRPr="005C6A2D">
        <w:rPr>
          <w:rFonts w:hint="eastAsia"/>
        </w:rPr>
        <w:t>）</w:t>
      </w:r>
      <w:r w:rsidR="007E31B7" w:rsidRPr="005C6A2D">
        <w:rPr>
          <w:rFonts w:ascii="ＭＳ 明朝" w:hAnsi="ＭＳ 明朝" w:hint="eastAsia"/>
        </w:rPr>
        <w:t>に限る。</w:t>
      </w:r>
      <w:proofErr w:type="gramStart"/>
      <w:r w:rsidR="007E31B7" w:rsidRPr="005C6A2D">
        <w:rPr>
          <w:rFonts w:ascii="ＭＳ 明朝" w:hAnsi="ＭＳ 明朝" w:hint="eastAsia"/>
        </w:rPr>
        <w:t>)</w:t>
      </w:r>
      <w:r w:rsidRPr="005C6A2D">
        <w:rPr>
          <w:rFonts w:ascii="ＭＳ 明朝" w:hAnsi="ＭＳ 明朝"/>
        </w:rPr>
        <w:t>を</w:t>
      </w:r>
      <w:proofErr w:type="gramEnd"/>
      <w:r w:rsidR="007E31B7" w:rsidRPr="005C6A2D">
        <w:rPr>
          <w:rFonts w:ascii="ＭＳ 明朝" w:hAnsi="ＭＳ 明朝" w:hint="eastAsia"/>
        </w:rPr>
        <w:t>（１）で定める提出期間</w:t>
      </w:r>
    </w:p>
    <w:p w14:paraId="2D2B75EE" w14:textId="77777777" w:rsidR="00E95E94" w:rsidRPr="005C6A2D" w:rsidRDefault="007E31B7" w:rsidP="007E31B7">
      <w:pPr>
        <w:overflowPunct w:val="0"/>
        <w:ind w:firstLineChars="200" w:firstLine="420"/>
        <w:textAlignment w:val="baseline"/>
      </w:pPr>
      <w:r w:rsidRPr="005C6A2D">
        <w:rPr>
          <w:rFonts w:ascii="ＭＳ 明朝" w:hAnsi="ＭＳ 明朝" w:hint="eastAsia"/>
        </w:rPr>
        <w:t>内に４</w:t>
      </w:r>
      <w:r w:rsidR="00E95E94" w:rsidRPr="005C6A2D">
        <w:rPr>
          <w:rFonts w:ascii="ＭＳ 明朝" w:hAnsi="ＭＳ 明朝"/>
        </w:rPr>
        <w:t>(2)に定め</w:t>
      </w:r>
      <w:r w:rsidR="00E95E94" w:rsidRPr="005C6A2D">
        <w:t>る提出場所へ直接持参又は電子メールにより提出すること。</w:t>
      </w:r>
    </w:p>
    <w:p w14:paraId="7757E48E" w14:textId="77777777" w:rsidR="00E95E94" w:rsidRPr="005C6A2D" w:rsidRDefault="00E95E94" w:rsidP="00E95E94">
      <w:pPr>
        <w:overflowPunct w:val="0"/>
        <w:textAlignment w:val="baseline"/>
        <w:rPr>
          <w:rFonts w:ascii="ＭＳ 明朝" w:hAnsi="Times New Roman"/>
          <w:spacing w:val="2"/>
          <w:kern w:val="0"/>
          <w:szCs w:val="21"/>
        </w:rPr>
      </w:pPr>
      <w:r w:rsidRPr="005C6A2D">
        <w:rPr>
          <w:rFonts w:ascii="ＭＳ 明朝" w:hAnsi="Times New Roman" w:hint="eastAsia"/>
          <w:spacing w:val="2"/>
          <w:kern w:val="0"/>
          <w:szCs w:val="21"/>
        </w:rPr>
        <w:t>（３）回答</w:t>
      </w:r>
    </w:p>
    <w:p w14:paraId="01E8052A" w14:textId="2DD5FDF8" w:rsidR="007E31B7" w:rsidRPr="005C6A2D" w:rsidRDefault="00E95E94" w:rsidP="007E31B7">
      <w:pPr>
        <w:overflowPunct w:val="0"/>
        <w:textAlignment w:val="baseline"/>
      </w:pPr>
      <w:r w:rsidRPr="005C6A2D">
        <w:rPr>
          <w:rFonts w:ascii="ＭＳ 明朝" w:hAnsi="Times New Roman" w:hint="eastAsia"/>
          <w:spacing w:val="2"/>
          <w:kern w:val="0"/>
          <w:szCs w:val="21"/>
        </w:rPr>
        <w:t xml:space="preserve">　　　</w:t>
      </w:r>
      <w:r w:rsidRPr="005C6A2D">
        <w:t>質問及び回答は新潟県ホームページにて</w:t>
      </w:r>
      <w:r w:rsidRPr="005C6A2D">
        <w:rPr>
          <w:rFonts w:asciiTheme="minorEastAsia" w:eastAsiaTheme="minorEastAsia" w:hAnsiTheme="minorEastAsia"/>
        </w:rPr>
        <w:t>、令和</w:t>
      </w:r>
      <w:r w:rsidR="00956315">
        <w:rPr>
          <w:rFonts w:asciiTheme="minorEastAsia" w:eastAsiaTheme="minorEastAsia" w:hAnsiTheme="minorEastAsia" w:hint="eastAsia"/>
        </w:rPr>
        <w:t>８</w:t>
      </w:r>
      <w:r w:rsidRPr="005C6A2D">
        <w:rPr>
          <w:rFonts w:asciiTheme="minorEastAsia" w:eastAsiaTheme="minorEastAsia" w:hAnsiTheme="minorEastAsia"/>
        </w:rPr>
        <w:t>年</w:t>
      </w:r>
      <w:r w:rsidR="00466945">
        <w:rPr>
          <w:rFonts w:asciiTheme="minorEastAsia" w:eastAsiaTheme="minorEastAsia" w:hAnsiTheme="minorEastAsia" w:hint="eastAsia"/>
        </w:rPr>
        <w:t>６</w:t>
      </w:r>
      <w:r w:rsidRPr="005C6A2D">
        <w:rPr>
          <w:rFonts w:asciiTheme="minorEastAsia" w:eastAsiaTheme="minorEastAsia" w:hAnsiTheme="minorEastAsia"/>
        </w:rPr>
        <w:t>月</w:t>
      </w:r>
      <w:r w:rsidR="00956315">
        <w:rPr>
          <w:rFonts w:asciiTheme="minorEastAsia" w:eastAsiaTheme="minorEastAsia" w:hAnsiTheme="minorEastAsia" w:hint="eastAsia"/>
        </w:rPr>
        <w:t>2</w:t>
      </w:r>
      <w:r w:rsidR="00C83E35">
        <w:rPr>
          <w:rFonts w:asciiTheme="minorEastAsia" w:eastAsiaTheme="minorEastAsia" w:hAnsiTheme="minorEastAsia" w:hint="eastAsia"/>
        </w:rPr>
        <w:t>5</w:t>
      </w:r>
      <w:r w:rsidRPr="005C6A2D">
        <w:rPr>
          <w:rFonts w:asciiTheme="minorEastAsia" w:eastAsiaTheme="minorEastAsia" w:hAnsiTheme="minorEastAsia"/>
        </w:rPr>
        <w:t>日(</w:t>
      </w:r>
      <w:r w:rsidR="00C83E35">
        <w:rPr>
          <w:rFonts w:asciiTheme="minorEastAsia" w:eastAsiaTheme="minorEastAsia" w:hAnsiTheme="minorEastAsia" w:hint="eastAsia"/>
        </w:rPr>
        <w:t>木</w:t>
      </w:r>
      <w:r w:rsidRPr="005C6A2D">
        <w:rPr>
          <w:rFonts w:asciiTheme="minorEastAsia" w:eastAsiaTheme="minorEastAsia" w:hAnsiTheme="minorEastAsia"/>
        </w:rPr>
        <w:t>)午後５時までに</w:t>
      </w:r>
      <w:r w:rsidRPr="005C6A2D">
        <w:t>掲</w:t>
      </w:r>
    </w:p>
    <w:p w14:paraId="3D1ACD30" w14:textId="77777777" w:rsidR="00E95E94" w:rsidRPr="005C6A2D" w:rsidRDefault="00E95E94" w:rsidP="007E31B7">
      <w:pPr>
        <w:overflowPunct w:val="0"/>
        <w:ind w:firstLineChars="200" w:firstLine="420"/>
        <w:textAlignment w:val="baseline"/>
        <w:rPr>
          <w:rFonts w:ascii="ＭＳ 明朝" w:hAnsi="Times New Roman"/>
          <w:spacing w:val="2"/>
          <w:kern w:val="0"/>
          <w:szCs w:val="21"/>
        </w:rPr>
      </w:pPr>
      <w:r w:rsidRPr="005C6A2D">
        <w:t>載す</w:t>
      </w:r>
      <w:r w:rsidRPr="005C6A2D">
        <w:rPr>
          <w:rFonts w:hint="eastAsia"/>
        </w:rPr>
        <w:t>る。</w:t>
      </w:r>
    </w:p>
    <w:p w14:paraId="483E755E" w14:textId="77777777" w:rsidR="00E95E94" w:rsidRPr="005C6A2D" w:rsidRDefault="00E95E94" w:rsidP="00E95E94">
      <w:pPr>
        <w:overflowPunct w:val="0"/>
        <w:ind w:firstLineChars="1000" w:firstLine="2140"/>
        <w:textAlignment w:val="baseline"/>
        <w:rPr>
          <w:rFonts w:ascii="ＭＳ 明朝" w:hAnsi="Times New Roman"/>
          <w:spacing w:val="2"/>
          <w:kern w:val="0"/>
          <w:szCs w:val="21"/>
        </w:rPr>
      </w:pPr>
    </w:p>
    <w:p w14:paraId="1F297A35" w14:textId="77777777" w:rsidR="00E95E94" w:rsidRPr="005C6A2D" w:rsidRDefault="00E95E94">
      <w:pPr>
        <w:overflowPunct w:val="0"/>
        <w:textAlignment w:val="baseline"/>
        <w:rPr>
          <w:rFonts w:ascii="ＭＳ 明朝" w:hAnsi="Times New Roman"/>
          <w:spacing w:val="2"/>
          <w:kern w:val="0"/>
          <w:szCs w:val="21"/>
        </w:rPr>
      </w:pPr>
      <w:r w:rsidRPr="005C6A2D">
        <w:rPr>
          <w:rFonts w:ascii="ＭＳ 明朝" w:hAnsi="Times New Roman" w:hint="eastAsia"/>
          <w:spacing w:val="2"/>
          <w:kern w:val="0"/>
          <w:szCs w:val="21"/>
        </w:rPr>
        <w:t>７　入札及び場所</w:t>
      </w:r>
    </w:p>
    <w:p w14:paraId="1541FBAE" w14:textId="77777777" w:rsidR="00E95E94" w:rsidRPr="005C6A2D" w:rsidRDefault="00E95E94">
      <w:pPr>
        <w:overflowPunct w:val="0"/>
        <w:textAlignment w:val="baseline"/>
        <w:rPr>
          <w:rFonts w:ascii="ＭＳ 明朝" w:hAnsi="Times New Roman"/>
          <w:spacing w:val="2"/>
          <w:kern w:val="0"/>
          <w:szCs w:val="21"/>
        </w:rPr>
      </w:pPr>
      <w:r w:rsidRPr="005C6A2D">
        <w:rPr>
          <w:rFonts w:ascii="ＭＳ 明朝" w:hAnsi="Times New Roman" w:hint="eastAsia"/>
          <w:spacing w:val="2"/>
          <w:kern w:val="0"/>
          <w:szCs w:val="21"/>
        </w:rPr>
        <w:t>（１）入札日時</w:t>
      </w:r>
    </w:p>
    <w:p w14:paraId="1F60ED12" w14:textId="02AAB38A" w:rsidR="00E95E94" w:rsidRPr="005C6A2D" w:rsidRDefault="00E95E94">
      <w:pPr>
        <w:overflowPunct w:val="0"/>
        <w:textAlignment w:val="baseline"/>
        <w:rPr>
          <w:rFonts w:ascii="ＭＳ 明朝" w:hAnsi="Times New Roman"/>
          <w:spacing w:val="2"/>
          <w:kern w:val="0"/>
          <w:szCs w:val="21"/>
        </w:rPr>
      </w:pPr>
      <w:r w:rsidRPr="005C6A2D">
        <w:rPr>
          <w:rFonts w:ascii="ＭＳ 明朝" w:hAnsi="Times New Roman" w:hint="eastAsia"/>
          <w:spacing w:val="2"/>
          <w:kern w:val="0"/>
          <w:szCs w:val="21"/>
        </w:rPr>
        <w:t xml:space="preserve">　　　令和</w:t>
      </w:r>
      <w:r w:rsidR="00956315">
        <w:rPr>
          <w:rFonts w:ascii="ＭＳ 明朝" w:hAnsi="Times New Roman" w:hint="eastAsia"/>
          <w:spacing w:val="2"/>
          <w:kern w:val="0"/>
          <w:szCs w:val="21"/>
        </w:rPr>
        <w:t>８</w:t>
      </w:r>
      <w:r w:rsidRPr="005C6A2D">
        <w:rPr>
          <w:rFonts w:ascii="ＭＳ 明朝" w:hAnsi="Times New Roman" w:hint="eastAsia"/>
          <w:spacing w:val="2"/>
          <w:kern w:val="0"/>
          <w:szCs w:val="21"/>
        </w:rPr>
        <w:t>年</w:t>
      </w:r>
      <w:r w:rsidR="00466945">
        <w:rPr>
          <w:rFonts w:ascii="ＭＳ 明朝" w:hAnsi="Times New Roman" w:hint="eastAsia"/>
          <w:spacing w:val="2"/>
          <w:kern w:val="0"/>
          <w:szCs w:val="21"/>
        </w:rPr>
        <w:t>６</w:t>
      </w:r>
      <w:r w:rsidRPr="005C6A2D">
        <w:rPr>
          <w:rFonts w:ascii="ＭＳ 明朝" w:hAnsi="Times New Roman" w:hint="eastAsia"/>
          <w:spacing w:val="2"/>
          <w:kern w:val="0"/>
          <w:szCs w:val="21"/>
        </w:rPr>
        <w:t>月</w:t>
      </w:r>
      <w:r w:rsidR="00C83E35">
        <w:rPr>
          <w:rFonts w:ascii="ＭＳ 明朝" w:hAnsi="Times New Roman" w:hint="eastAsia"/>
          <w:spacing w:val="2"/>
          <w:kern w:val="0"/>
          <w:szCs w:val="21"/>
        </w:rPr>
        <w:t>30</w:t>
      </w:r>
      <w:r w:rsidRPr="005C6A2D">
        <w:rPr>
          <w:rFonts w:ascii="ＭＳ 明朝" w:hAnsi="Times New Roman" w:hint="eastAsia"/>
          <w:spacing w:val="2"/>
          <w:kern w:val="0"/>
          <w:szCs w:val="21"/>
        </w:rPr>
        <w:t>日（</w:t>
      </w:r>
      <w:r w:rsidR="00C83E35">
        <w:rPr>
          <w:rFonts w:ascii="ＭＳ 明朝" w:hAnsi="Times New Roman" w:hint="eastAsia"/>
          <w:spacing w:val="2"/>
          <w:kern w:val="0"/>
          <w:szCs w:val="21"/>
        </w:rPr>
        <w:t>火</w:t>
      </w:r>
      <w:r w:rsidRPr="005C6A2D">
        <w:rPr>
          <w:rFonts w:ascii="ＭＳ 明朝" w:hAnsi="Times New Roman" w:hint="eastAsia"/>
          <w:spacing w:val="2"/>
          <w:kern w:val="0"/>
          <w:szCs w:val="21"/>
        </w:rPr>
        <w:t>）午前</w:t>
      </w:r>
      <w:r w:rsidR="007E31B7" w:rsidRPr="005C6A2D">
        <w:rPr>
          <w:rFonts w:ascii="ＭＳ 明朝" w:hAnsi="Times New Roman" w:hint="eastAsia"/>
          <w:spacing w:val="2"/>
          <w:kern w:val="0"/>
          <w:szCs w:val="21"/>
        </w:rPr>
        <w:t>９</w:t>
      </w:r>
      <w:r w:rsidRPr="005C6A2D">
        <w:rPr>
          <w:rFonts w:ascii="ＭＳ 明朝" w:hAnsi="Times New Roman" w:hint="eastAsia"/>
          <w:spacing w:val="2"/>
          <w:kern w:val="0"/>
          <w:szCs w:val="21"/>
        </w:rPr>
        <w:t>時</w:t>
      </w:r>
      <w:r w:rsidR="007E31B7" w:rsidRPr="005C6A2D">
        <w:rPr>
          <w:rFonts w:ascii="ＭＳ 明朝" w:hAnsi="Times New Roman" w:hint="eastAsia"/>
          <w:spacing w:val="2"/>
          <w:kern w:val="0"/>
          <w:szCs w:val="21"/>
        </w:rPr>
        <w:t>30</w:t>
      </w:r>
      <w:r w:rsidRPr="005C6A2D">
        <w:rPr>
          <w:rFonts w:ascii="ＭＳ 明朝" w:hAnsi="Times New Roman" w:hint="eastAsia"/>
          <w:spacing w:val="2"/>
          <w:kern w:val="0"/>
          <w:szCs w:val="21"/>
        </w:rPr>
        <w:t>分</w:t>
      </w:r>
    </w:p>
    <w:p w14:paraId="6473A17B" w14:textId="77777777" w:rsidR="00E95E94" w:rsidRPr="005C6A2D" w:rsidRDefault="00E95E94">
      <w:pPr>
        <w:overflowPunct w:val="0"/>
        <w:textAlignment w:val="baseline"/>
        <w:rPr>
          <w:rFonts w:ascii="ＭＳ 明朝" w:hAnsi="Times New Roman"/>
          <w:spacing w:val="2"/>
          <w:kern w:val="0"/>
          <w:szCs w:val="21"/>
        </w:rPr>
      </w:pPr>
      <w:r w:rsidRPr="005C6A2D">
        <w:rPr>
          <w:rFonts w:ascii="ＭＳ 明朝" w:hAnsi="Times New Roman" w:hint="eastAsia"/>
          <w:spacing w:val="2"/>
          <w:kern w:val="0"/>
          <w:szCs w:val="21"/>
        </w:rPr>
        <w:t>（２）場所</w:t>
      </w:r>
    </w:p>
    <w:p w14:paraId="4306D2A3" w14:textId="77777777" w:rsidR="00E95E94" w:rsidRPr="005C6A2D" w:rsidRDefault="00E95E94">
      <w:pPr>
        <w:overflowPunct w:val="0"/>
        <w:textAlignment w:val="baseline"/>
        <w:rPr>
          <w:rFonts w:ascii="ＭＳ 明朝" w:hAnsi="Times New Roman"/>
          <w:spacing w:val="2"/>
          <w:kern w:val="0"/>
          <w:szCs w:val="21"/>
        </w:rPr>
      </w:pPr>
      <w:r w:rsidRPr="005C6A2D">
        <w:rPr>
          <w:rFonts w:ascii="ＭＳ 明朝" w:hAnsi="Times New Roman" w:hint="eastAsia"/>
          <w:spacing w:val="2"/>
          <w:kern w:val="0"/>
          <w:szCs w:val="21"/>
        </w:rPr>
        <w:t xml:space="preserve">　　　新潟県上越利水事務所　２</w:t>
      </w:r>
      <w:r w:rsidR="00145F91" w:rsidRPr="005C6A2D">
        <w:rPr>
          <w:rFonts w:ascii="ＭＳ 明朝" w:hAnsi="Times New Roman" w:hint="eastAsia"/>
          <w:spacing w:val="2"/>
          <w:kern w:val="0"/>
          <w:szCs w:val="21"/>
        </w:rPr>
        <w:t xml:space="preserve">階　</w:t>
      </w:r>
      <w:r w:rsidRPr="005C6A2D">
        <w:rPr>
          <w:rFonts w:ascii="ＭＳ 明朝" w:hAnsi="Times New Roman" w:hint="eastAsia"/>
          <w:spacing w:val="2"/>
          <w:kern w:val="0"/>
          <w:szCs w:val="21"/>
        </w:rPr>
        <w:t>会議室</w:t>
      </w:r>
    </w:p>
    <w:p w14:paraId="77CB80B7" w14:textId="77777777" w:rsidR="00E95E94" w:rsidRPr="005C6A2D" w:rsidRDefault="00E95E94">
      <w:pPr>
        <w:overflowPunct w:val="0"/>
        <w:textAlignment w:val="baseline"/>
        <w:rPr>
          <w:rFonts w:ascii="ＭＳ 明朝" w:hAnsi="Times New Roman"/>
          <w:spacing w:val="2"/>
          <w:kern w:val="0"/>
          <w:szCs w:val="21"/>
        </w:rPr>
      </w:pPr>
    </w:p>
    <w:p w14:paraId="5515F3F3" w14:textId="77777777" w:rsidR="003C39D1" w:rsidRPr="005C6A2D" w:rsidRDefault="00CB7E0F" w:rsidP="00CB7E0F">
      <w:pPr>
        <w:overflowPunct w:val="0"/>
        <w:textAlignment w:val="baseline"/>
      </w:pPr>
      <w:r w:rsidRPr="005C6A2D">
        <w:t>８</w:t>
      </w:r>
      <w:r w:rsidR="007E31B7" w:rsidRPr="005C6A2D">
        <w:rPr>
          <w:rFonts w:hint="eastAsia"/>
        </w:rPr>
        <w:t xml:space="preserve">　</w:t>
      </w:r>
      <w:r w:rsidRPr="005C6A2D">
        <w:t>入札及び開札の方法</w:t>
      </w:r>
    </w:p>
    <w:p w14:paraId="463C9AB4" w14:textId="77777777" w:rsidR="009C79CE" w:rsidRPr="005C6A2D" w:rsidRDefault="007E31B7" w:rsidP="00CB7E0F">
      <w:pPr>
        <w:overflowPunct w:val="0"/>
        <w:textAlignment w:val="baseline"/>
      </w:pPr>
      <w:r w:rsidRPr="005C6A2D">
        <w:rPr>
          <w:rFonts w:asciiTheme="minorEastAsia" w:eastAsiaTheme="minorEastAsia" w:hAnsiTheme="minorEastAsia" w:hint="eastAsia"/>
        </w:rPr>
        <w:t>（</w:t>
      </w:r>
      <w:r w:rsidR="00CB7E0F" w:rsidRPr="005C6A2D">
        <w:rPr>
          <w:rFonts w:asciiTheme="minorEastAsia" w:eastAsiaTheme="minorEastAsia" w:hAnsiTheme="minorEastAsia"/>
        </w:rPr>
        <w:t>１</w:t>
      </w:r>
      <w:r w:rsidRPr="005C6A2D">
        <w:rPr>
          <w:rFonts w:asciiTheme="minorEastAsia" w:eastAsiaTheme="minorEastAsia" w:hAnsiTheme="minorEastAsia" w:hint="eastAsia"/>
        </w:rPr>
        <w:t>）</w:t>
      </w:r>
      <w:r w:rsidR="00CB7E0F" w:rsidRPr="005C6A2D">
        <w:rPr>
          <w:rFonts w:asciiTheme="minorEastAsia" w:eastAsiaTheme="minorEastAsia" w:hAnsiTheme="minorEastAsia"/>
        </w:rPr>
        <w:t>７(1)に定める日時及び場所に参集し、入札書(様式</w:t>
      </w:r>
      <w:r w:rsidR="007F490C" w:rsidRPr="005C6A2D">
        <w:rPr>
          <w:rFonts w:asciiTheme="minorEastAsia" w:eastAsiaTheme="minorEastAsia" w:hAnsiTheme="minorEastAsia" w:hint="eastAsia"/>
        </w:rPr>
        <w:t>３</w:t>
      </w:r>
      <w:r w:rsidR="00CB7E0F" w:rsidRPr="005C6A2D">
        <w:rPr>
          <w:rFonts w:asciiTheme="minorEastAsia" w:eastAsiaTheme="minorEastAsia" w:hAnsiTheme="minorEastAsia"/>
        </w:rPr>
        <w:t>)(封筒に入れ密封の上、１(1)</w:t>
      </w:r>
    </w:p>
    <w:p w14:paraId="1E07B4AC" w14:textId="77777777" w:rsidR="00B857F5" w:rsidRPr="005C6A2D" w:rsidRDefault="009C79CE" w:rsidP="00B857F5">
      <w:pPr>
        <w:overflowPunct w:val="0"/>
        <w:textAlignment w:val="baseline"/>
        <w:rPr>
          <w:rFonts w:asciiTheme="minorEastAsia" w:eastAsiaTheme="minorEastAsia" w:hAnsiTheme="minorEastAsia"/>
        </w:rPr>
      </w:pPr>
      <w:r w:rsidRPr="005C6A2D">
        <w:rPr>
          <w:rFonts w:asciiTheme="minorEastAsia" w:eastAsiaTheme="minorEastAsia" w:hAnsiTheme="minorEastAsia" w:hint="eastAsia"/>
        </w:rPr>
        <w:t xml:space="preserve">　　</w:t>
      </w:r>
      <w:r w:rsidR="00CB7E0F" w:rsidRPr="005C6A2D">
        <w:rPr>
          <w:rFonts w:asciiTheme="minorEastAsia" w:eastAsiaTheme="minorEastAsia" w:hAnsiTheme="minorEastAsia"/>
        </w:rPr>
        <w:t>の委託業務の名称及び入札者の商号又は名称を記入したものに限る。</w:t>
      </w:r>
      <w:proofErr w:type="gramStart"/>
      <w:r w:rsidR="00CB7E0F" w:rsidRPr="005C6A2D">
        <w:rPr>
          <w:rFonts w:asciiTheme="minorEastAsia" w:eastAsiaTheme="minorEastAsia" w:hAnsiTheme="minorEastAsia"/>
        </w:rPr>
        <w:t>)</w:t>
      </w:r>
      <w:r w:rsidR="003C39D1" w:rsidRPr="005C6A2D">
        <w:rPr>
          <w:rFonts w:asciiTheme="minorEastAsia" w:eastAsiaTheme="minorEastAsia" w:hAnsiTheme="minorEastAsia" w:hint="eastAsia"/>
        </w:rPr>
        <w:t>を</w:t>
      </w:r>
      <w:proofErr w:type="gramEnd"/>
      <w:r w:rsidR="00CB7E0F" w:rsidRPr="005C6A2D">
        <w:rPr>
          <w:rFonts w:asciiTheme="minorEastAsia" w:eastAsiaTheme="minorEastAsia" w:hAnsiTheme="minorEastAsia"/>
        </w:rPr>
        <w:t>持参し、提出</w:t>
      </w:r>
    </w:p>
    <w:p w14:paraId="28AAF6B0" w14:textId="77777777" w:rsidR="00B857F5" w:rsidRPr="005C6A2D" w:rsidRDefault="00CB7E0F" w:rsidP="00B857F5">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すること。</w:t>
      </w:r>
    </w:p>
    <w:p w14:paraId="41C68D5D" w14:textId="77777777" w:rsidR="00B857F5" w:rsidRPr="005C6A2D" w:rsidRDefault="00CB7E0F" w:rsidP="00B857F5">
      <w:pPr>
        <w:overflowPunct w:val="0"/>
        <w:ind w:firstLineChars="300" w:firstLine="630"/>
        <w:textAlignment w:val="baseline"/>
        <w:rPr>
          <w:rFonts w:asciiTheme="minorEastAsia" w:eastAsiaTheme="minorEastAsia" w:hAnsiTheme="minorEastAsia"/>
        </w:rPr>
      </w:pPr>
      <w:r w:rsidRPr="005C6A2D">
        <w:rPr>
          <w:rFonts w:asciiTheme="minorEastAsia" w:eastAsiaTheme="minorEastAsia" w:hAnsiTheme="minorEastAsia"/>
        </w:rPr>
        <w:t>なお、代理人が入札に参加する場合は、７(1)に定める時刻までに入札執行職員の指</w:t>
      </w:r>
    </w:p>
    <w:p w14:paraId="7929F0F0" w14:textId="77777777" w:rsidR="00B857F5" w:rsidRPr="005C6A2D" w:rsidRDefault="00CB7E0F" w:rsidP="003C39D1">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示に従い、委任状(様式</w:t>
      </w:r>
      <w:r w:rsidR="00B857F5" w:rsidRPr="005C6A2D">
        <w:rPr>
          <w:rFonts w:asciiTheme="minorEastAsia" w:eastAsiaTheme="minorEastAsia" w:hAnsiTheme="minorEastAsia" w:hint="eastAsia"/>
        </w:rPr>
        <w:t>４</w:t>
      </w:r>
      <w:r w:rsidRPr="005C6A2D">
        <w:rPr>
          <w:rFonts w:asciiTheme="minorEastAsia" w:eastAsiaTheme="minorEastAsia" w:hAnsiTheme="minorEastAsia"/>
        </w:rPr>
        <w:t>)を提出の上、入札書に代理人の氏名を記載し、委任状の使用</w:t>
      </w:r>
    </w:p>
    <w:p w14:paraId="590D2451" w14:textId="77777777" w:rsidR="003C39D1" w:rsidRPr="005C6A2D" w:rsidRDefault="00CB7E0F" w:rsidP="003C39D1">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印と同じ印(代理人のもの)を押印すること。</w:t>
      </w:r>
    </w:p>
    <w:p w14:paraId="68371E73" w14:textId="77777777" w:rsidR="00CB7E0F" w:rsidRPr="005C6A2D" w:rsidRDefault="009C79CE" w:rsidP="003C39D1">
      <w:pPr>
        <w:overflowPunct w:val="0"/>
        <w:textAlignment w:val="baseline"/>
        <w:rPr>
          <w:rFonts w:asciiTheme="minorEastAsia" w:eastAsiaTheme="minorEastAsia" w:hAnsiTheme="minorEastAsia"/>
        </w:rPr>
      </w:pPr>
      <w:r w:rsidRPr="005C6A2D">
        <w:rPr>
          <w:rFonts w:asciiTheme="minorEastAsia" w:eastAsiaTheme="minorEastAsia" w:hAnsiTheme="minorEastAsia" w:hint="eastAsia"/>
        </w:rPr>
        <w:t>（</w:t>
      </w:r>
      <w:r w:rsidR="00CB7E0F" w:rsidRPr="005C6A2D">
        <w:rPr>
          <w:rFonts w:asciiTheme="minorEastAsia" w:eastAsiaTheme="minorEastAsia" w:hAnsiTheme="minorEastAsia"/>
        </w:rPr>
        <w:t>２</w:t>
      </w:r>
      <w:r w:rsidRPr="005C6A2D">
        <w:rPr>
          <w:rFonts w:asciiTheme="minorEastAsia" w:eastAsiaTheme="minorEastAsia" w:hAnsiTheme="minorEastAsia" w:hint="eastAsia"/>
        </w:rPr>
        <w:t>）</w:t>
      </w:r>
      <w:r w:rsidR="00CB7E0F" w:rsidRPr="005C6A2D">
        <w:rPr>
          <w:rFonts w:asciiTheme="minorEastAsia" w:eastAsiaTheme="minorEastAsia" w:hAnsiTheme="minorEastAsia"/>
        </w:rPr>
        <w:t>入札に参加する際、再入札に使用する印鑑(代理人が入札に参加する場合は委任状の</w:t>
      </w:r>
    </w:p>
    <w:p w14:paraId="2598189E" w14:textId="77777777" w:rsidR="00CB7E0F" w:rsidRPr="005C6A2D" w:rsidRDefault="00CB7E0F" w:rsidP="009C79CE">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使用印)を持参すること。</w:t>
      </w:r>
    </w:p>
    <w:p w14:paraId="56F51C05" w14:textId="77777777" w:rsidR="009C79CE" w:rsidRPr="005C6A2D" w:rsidRDefault="009C79CE" w:rsidP="009C79CE">
      <w:pPr>
        <w:overflowPunct w:val="0"/>
        <w:textAlignment w:val="baseline"/>
        <w:rPr>
          <w:rFonts w:asciiTheme="minorEastAsia" w:eastAsiaTheme="minorEastAsia" w:hAnsiTheme="minorEastAsia"/>
        </w:rPr>
      </w:pPr>
      <w:r w:rsidRPr="005C6A2D">
        <w:rPr>
          <w:rFonts w:asciiTheme="minorEastAsia" w:eastAsiaTheme="minorEastAsia" w:hAnsiTheme="minorEastAsia" w:hint="eastAsia"/>
        </w:rPr>
        <w:t>（</w:t>
      </w:r>
      <w:r w:rsidR="00CB7E0F" w:rsidRPr="005C6A2D">
        <w:rPr>
          <w:rFonts w:asciiTheme="minorEastAsia" w:eastAsiaTheme="minorEastAsia" w:hAnsiTheme="minorEastAsia"/>
        </w:rPr>
        <w:t>３</w:t>
      </w:r>
      <w:r w:rsidRPr="005C6A2D">
        <w:rPr>
          <w:rFonts w:asciiTheme="minorEastAsia" w:eastAsiaTheme="minorEastAsia" w:hAnsiTheme="minorEastAsia" w:hint="eastAsia"/>
        </w:rPr>
        <w:t>）</w:t>
      </w:r>
      <w:r w:rsidR="00CB7E0F" w:rsidRPr="005C6A2D">
        <w:rPr>
          <w:rFonts w:asciiTheme="minorEastAsia" w:eastAsiaTheme="minorEastAsia" w:hAnsiTheme="minorEastAsia"/>
        </w:rPr>
        <w:t>７(1)に定める日時及び場所に参集できない場合は、入札書を配達証明付きの書留郵</w:t>
      </w:r>
    </w:p>
    <w:p w14:paraId="1440D59E" w14:textId="77777777" w:rsidR="009C79CE" w:rsidRPr="005C6A2D" w:rsidRDefault="00CB7E0F" w:rsidP="009C79CE">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便で提出することができる。その場合は、入札書を封書(封筒を二重とし、外封筒に「入</w:t>
      </w:r>
    </w:p>
    <w:p w14:paraId="164FD429" w14:textId="77777777" w:rsidR="009C79CE" w:rsidRPr="005C6A2D" w:rsidRDefault="00CB7E0F" w:rsidP="009C79CE">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札書在中」の朱書きをし、中封筒に１(1)の委託業務の名称及び７(1)に定める入札日時</w:t>
      </w:r>
    </w:p>
    <w:p w14:paraId="0F8AE07F" w14:textId="0E832267" w:rsidR="00281379" w:rsidRPr="005C6A2D" w:rsidRDefault="00CB7E0F" w:rsidP="00281379">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を記載したものに限る。</w:t>
      </w:r>
      <w:proofErr w:type="gramStart"/>
      <w:r w:rsidRPr="005C6A2D">
        <w:rPr>
          <w:rFonts w:asciiTheme="minorEastAsia" w:eastAsiaTheme="minorEastAsia" w:hAnsiTheme="minorEastAsia"/>
        </w:rPr>
        <w:t>)の</w:t>
      </w:r>
      <w:proofErr w:type="gramEnd"/>
      <w:r w:rsidRPr="005C6A2D">
        <w:rPr>
          <w:rFonts w:asciiTheme="minorEastAsia" w:eastAsiaTheme="minorEastAsia" w:hAnsiTheme="minorEastAsia"/>
        </w:rPr>
        <w:t>上、４(2)に定める提出場所へ令和</w:t>
      </w:r>
      <w:r w:rsidR="001060E2">
        <w:rPr>
          <w:rFonts w:asciiTheme="minorEastAsia" w:eastAsiaTheme="minorEastAsia" w:hAnsiTheme="minorEastAsia" w:hint="eastAsia"/>
        </w:rPr>
        <w:t>８</w:t>
      </w:r>
      <w:r w:rsidRPr="005C6A2D">
        <w:rPr>
          <w:rFonts w:asciiTheme="minorEastAsia" w:eastAsiaTheme="minorEastAsia" w:hAnsiTheme="minorEastAsia"/>
        </w:rPr>
        <w:t>年</w:t>
      </w:r>
      <w:r w:rsidR="00466945">
        <w:rPr>
          <w:rFonts w:asciiTheme="minorEastAsia" w:eastAsiaTheme="minorEastAsia" w:hAnsiTheme="minorEastAsia" w:hint="eastAsia"/>
        </w:rPr>
        <w:t>６</w:t>
      </w:r>
      <w:r w:rsidRPr="005C6A2D">
        <w:rPr>
          <w:rFonts w:asciiTheme="minorEastAsia" w:eastAsiaTheme="minorEastAsia" w:hAnsiTheme="minorEastAsia"/>
        </w:rPr>
        <w:t>月</w:t>
      </w:r>
      <w:r w:rsidR="001060E2">
        <w:rPr>
          <w:rFonts w:asciiTheme="minorEastAsia" w:eastAsiaTheme="minorEastAsia" w:hAnsiTheme="minorEastAsia" w:hint="eastAsia"/>
        </w:rPr>
        <w:t>2</w:t>
      </w:r>
      <w:r w:rsidR="00C83E35">
        <w:rPr>
          <w:rFonts w:asciiTheme="minorEastAsia" w:eastAsiaTheme="minorEastAsia" w:hAnsiTheme="minorEastAsia" w:hint="eastAsia"/>
        </w:rPr>
        <w:t>9</w:t>
      </w:r>
      <w:r w:rsidRPr="005C6A2D">
        <w:rPr>
          <w:rFonts w:asciiTheme="minorEastAsia" w:eastAsiaTheme="minorEastAsia" w:hAnsiTheme="minorEastAsia"/>
        </w:rPr>
        <w:t>日 (</w:t>
      </w:r>
      <w:r w:rsidR="00C83E35">
        <w:rPr>
          <w:rFonts w:asciiTheme="minorEastAsia" w:eastAsiaTheme="minorEastAsia" w:hAnsiTheme="minorEastAsia" w:hint="eastAsia"/>
        </w:rPr>
        <w:t>月</w:t>
      </w:r>
      <w:r w:rsidRPr="005C6A2D">
        <w:rPr>
          <w:rFonts w:asciiTheme="minorEastAsia" w:eastAsiaTheme="minorEastAsia" w:hAnsiTheme="minorEastAsia"/>
        </w:rPr>
        <w:t>)午</w:t>
      </w:r>
    </w:p>
    <w:p w14:paraId="5DD31312" w14:textId="77777777" w:rsidR="00CB7E0F" w:rsidRPr="005C6A2D" w:rsidRDefault="00CB7E0F" w:rsidP="00281379">
      <w:pPr>
        <w:overflowPunct w:val="0"/>
        <w:ind w:firstLineChars="200" w:firstLine="420"/>
        <w:textAlignment w:val="baseline"/>
        <w:rPr>
          <w:rFonts w:asciiTheme="minorEastAsia" w:eastAsiaTheme="minorEastAsia" w:hAnsiTheme="minorEastAsia"/>
          <w:highlight w:val="cyan"/>
        </w:rPr>
      </w:pPr>
      <w:r w:rsidRPr="005C6A2D">
        <w:rPr>
          <w:rFonts w:asciiTheme="minorEastAsia" w:eastAsiaTheme="minorEastAsia" w:hAnsiTheme="minorEastAsia"/>
        </w:rPr>
        <w:t>後５時までに到着するよう郵送すること。</w:t>
      </w:r>
    </w:p>
    <w:p w14:paraId="058F7674" w14:textId="77777777" w:rsidR="00CB7E0F" w:rsidRPr="005C6A2D" w:rsidRDefault="00281379" w:rsidP="00CB7E0F">
      <w:pPr>
        <w:overflowPunct w:val="0"/>
        <w:textAlignment w:val="baseline"/>
        <w:rPr>
          <w:rFonts w:asciiTheme="minorEastAsia" w:eastAsiaTheme="minorEastAsia" w:hAnsiTheme="minorEastAsia"/>
        </w:rPr>
      </w:pPr>
      <w:r w:rsidRPr="005C6A2D">
        <w:rPr>
          <w:rFonts w:asciiTheme="minorEastAsia" w:eastAsiaTheme="minorEastAsia" w:hAnsiTheme="minorEastAsia" w:hint="eastAsia"/>
        </w:rPr>
        <w:t>（</w:t>
      </w:r>
      <w:r w:rsidR="00CB7E0F" w:rsidRPr="005C6A2D">
        <w:rPr>
          <w:rFonts w:asciiTheme="minorEastAsia" w:eastAsiaTheme="minorEastAsia" w:hAnsiTheme="minorEastAsia"/>
        </w:rPr>
        <w:t>４</w:t>
      </w:r>
      <w:r w:rsidRPr="005C6A2D">
        <w:rPr>
          <w:rFonts w:asciiTheme="minorEastAsia" w:eastAsiaTheme="minorEastAsia" w:hAnsiTheme="minorEastAsia" w:hint="eastAsia"/>
        </w:rPr>
        <w:t>）</w:t>
      </w:r>
      <w:r w:rsidR="00CB7E0F" w:rsidRPr="005C6A2D">
        <w:rPr>
          <w:rFonts w:asciiTheme="minorEastAsia" w:eastAsiaTheme="minorEastAsia" w:hAnsiTheme="minorEastAsia"/>
        </w:rPr>
        <w:t>入札書の名義人は、本人(入札書を持参する場合は、本人又は代理人)に限る。</w:t>
      </w:r>
    </w:p>
    <w:p w14:paraId="6BBFFC9B" w14:textId="77777777" w:rsidR="00CB7E0F" w:rsidRPr="005C6A2D" w:rsidRDefault="00281379" w:rsidP="00CB7E0F">
      <w:pPr>
        <w:overflowPunct w:val="0"/>
        <w:textAlignment w:val="baseline"/>
        <w:rPr>
          <w:rFonts w:asciiTheme="minorEastAsia" w:eastAsiaTheme="minorEastAsia" w:hAnsiTheme="minorEastAsia"/>
        </w:rPr>
      </w:pPr>
      <w:r w:rsidRPr="005C6A2D">
        <w:rPr>
          <w:rFonts w:asciiTheme="minorEastAsia" w:eastAsiaTheme="minorEastAsia" w:hAnsiTheme="minorEastAsia" w:hint="eastAsia"/>
        </w:rPr>
        <w:t>（</w:t>
      </w:r>
      <w:r w:rsidR="00CB7E0F" w:rsidRPr="005C6A2D">
        <w:rPr>
          <w:rFonts w:asciiTheme="minorEastAsia" w:eastAsiaTheme="minorEastAsia" w:hAnsiTheme="minorEastAsia"/>
        </w:rPr>
        <w:t>５</w:t>
      </w:r>
      <w:r w:rsidRPr="005C6A2D">
        <w:rPr>
          <w:rFonts w:asciiTheme="minorEastAsia" w:eastAsiaTheme="minorEastAsia" w:hAnsiTheme="minorEastAsia" w:hint="eastAsia"/>
        </w:rPr>
        <w:t>）</w:t>
      </w:r>
      <w:r w:rsidR="00CB7E0F" w:rsidRPr="005C6A2D">
        <w:rPr>
          <w:rFonts w:asciiTheme="minorEastAsia" w:eastAsiaTheme="minorEastAsia" w:hAnsiTheme="minorEastAsia"/>
        </w:rPr>
        <w:t>提出した入札書は、書換え、引換え又は撤回をすることができない。</w:t>
      </w:r>
    </w:p>
    <w:p w14:paraId="3F4AB68D" w14:textId="77777777" w:rsidR="003C39D1" w:rsidRPr="005C6A2D" w:rsidRDefault="00281379" w:rsidP="003C39D1">
      <w:pPr>
        <w:overflowPunct w:val="0"/>
        <w:textAlignment w:val="baseline"/>
        <w:rPr>
          <w:rFonts w:asciiTheme="minorEastAsia" w:eastAsiaTheme="minorEastAsia" w:hAnsiTheme="minorEastAsia"/>
        </w:rPr>
      </w:pPr>
      <w:r w:rsidRPr="005C6A2D">
        <w:rPr>
          <w:rFonts w:asciiTheme="minorEastAsia" w:eastAsiaTheme="minorEastAsia" w:hAnsiTheme="minorEastAsia" w:hint="eastAsia"/>
        </w:rPr>
        <w:t>（６）</w:t>
      </w:r>
      <w:r w:rsidR="00CB7E0F" w:rsidRPr="005C6A2D">
        <w:rPr>
          <w:rFonts w:asciiTheme="minorEastAsia" w:eastAsiaTheme="minorEastAsia" w:hAnsiTheme="minorEastAsia"/>
        </w:rPr>
        <w:t>落札の決定に当たっては、入札書に記載された金額に当該金額の10</w:t>
      </w:r>
      <w:r w:rsidRPr="005C6A2D">
        <w:rPr>
          <w:rFonts w:asciiTheme="minorEastAsia" w:eastAsiaTheme="minorEastAsia" w:hAnsiTheme="minorEastAsia" w:hint="eastAsia"/>
        </w:rPr>
        <w:t>0</w:t>
      </w:r>
      <w:r w:rsidR="00CB7E0F" w:rsidRPr="005C6A2D">
        <w:rPr>
          <w:rFonts w:asciiTheme="minorEastAsia" w:eastAsiaTheme="minorEastAsia" w:hAnsiTheme="minorEastAsia"/>
        </w:rPr>
        <w:t>分の10に相当</w:t>
      </w:r>
    </w:p>
    <w:p w14:paraId="304A1CF6" w14:textId="77777777" w:rsidR="003C39D1" w:rsidRPr="005C6A2D" w:rsidRDefault="00CB7E0F" w:rsidP="003C39D1">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する額を加算した金額(当該金額に１円未満の端数があるときは、その端数金額を切り</w:t>
      </w:r>
    </w:p>
    <w:p w14:paraId="2645C5C3" w14:textId="77777777" w:rsidR="003C39D1" w:rsidRPr="005C6A2D" w:rsidRDefault="00CB7E0F" w:rsidP="00281379">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捨てるものとする。</w:t>
      </w:r>
      <w:proofErr w:type="gramStart"/>
      <w:r w:rsidRPr="005C6A2D">
        <w:rPr>
          <w:rFonts w:asciiTheme="minorEastAsia" w:eastAsiaTheme="minorEastAsia" w:hAnsiTheme="minorEastAsia"/>
        </w:rPr>
        <w:t>)をもって</w:t>
      </w:r>
      <w:proofErr w:type="gramEnd"/>
      <w:r w:rsidRPr="005C6A2D">
        <w:rPr>
          <w:rFonts w:asciiTheme="minorEastAsia" w:eastAsiaTheme="minorEastAsia" w:hAnsiTheme="minorEastAsia"/>
        </w:rPr>
        <w:t>落</w:t>
      </w:r>
      <w:r w:rsidRPr="005C6A2D">
        <w:t>札価格とするので、入札者は消費税及び地方消費税</w:t>
      </w:r>
      <w:r w:rsidRPr="005C6A2D">
        <w:rPr>
          <w:rFonts w:asciiTheme="minorEastAsia" w:eastAsiaTheme="minorEastAsia" w:hAnsiTheme="minorEastAsia"/>
        </w:rPr>
        <w:t>に</w:t>
      </w:r>
    </w:p>
    <w:p w14:paraId="5DC08CC0" w14:textId="77777777" w:rsidR="003C39D1" w:rsidRPr="005C6A2D" w:rsidRDefault="00CB7E0F" w:rsidP="00281379">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係る課税事業者であるか免税事業者であるかを問わず、見積もった契約希望金額の110</w:t>
      </w:r>
    </w:p>
    <w:p w14:paraId="3EE48375" w14:textId="77777777" w:rsidR="00BC7B82" w:rsidRPr="005C6A2D" w:rsidRDefault="00CB7E0F" w:rsidP="00281379">
      <w:pPr>
        <w:overflowPunct w:val="0"/>
        <w:ind w:firstLineChars="200" w:firstLine="420"/>
        <w:textAlignment w:val="baseline"/>
        <w:rPr>
          <w:rFonts w:asciiTheme="minorEastAsia" w:eastAsiaTheme="minorEastAsia" w:hAnsiTheme="minorEastAsia" w:cs="ＭＳ 明朝"/>
          <w:kern w:val="0"/>
          <w:szCs w:val="21"/>
        </w:rPr>
      </w:pPr>
      <w:r w:rsidRPr="005C6A2D">
        <w:rPr>
          <w:rFonts w:asciiTheme="minorEastAsia" w:eastAsiaTheme="minorEastAsia" w:hAnsiTheme="minorEastAsia"/>
        </w:rPr>
        <w:t>分の100に相当する金額を</w:t>
      </w:r>
      <w:r w:rsidR="007F61D5" w:rsidRPr="005C6A2D">
        <w:rPr>
          <w:rFonts w:asciiTheme="minorEastAsia" w:eastAsiaTheme="minorEastAsia" w:hAnsiTheme="minorEastAsia"/>
        </w:rPr>
        <w:t>入札書に記載すること。</w:t>
      </w:r>
    </w:p>
    <w:p w14:paraId="5F93F3F2" w14:textId="77777777" w:rsidR="00281379" w:rsidRPr="005C6A2D" w:rsidRDefault="00281379" w:rsidP="003C39D1">
      <w:pPr>
        <w:overflowPunct w:val="0"/>
        <w:textAlignment w:val="baseline"/>
      </w:pPr>
      <w:r w:rsidRPr="005C6A2D">
        <w:rPr>
          <w:rFonts w:ascii="ＭＳ 明朝" w:hAnsi="ＭＳ 明朝" w:hint="eastAsia"/>
        </w:rPr>
        <w:lastRenderedPageBreak/>
        <w:t>（</w:t>
      </w:r>
      <w:r w:rsidR="007F61D5" w:rsidRPr="005C6A2D">
        <w:rPr>
          <w:rFonts w:ascii="ＭＳ 明朝" w:hAnsi="ＭＳ 明朝"/>
        </w:rPr>
        <w:t>７</w:t>
      </w:r>
      <w:r w:rsidRPr="005C6A2D">
        <w:rPr>
          <w:rFonts w:ascii="ＭＳ 明朝" w:hAnsi="ＭＳ 明朝" w:hint="eastAsia"/>
        </w:rPr>
        <w:t>）</w:t>
      </w:r>
      <w:r w:rsidR="007F61D5" w:rsidRPr="005C6A2D">
        <w:rPr>
          <w:rFonts w:ascii="ＭＳ 明朝" w:hAnsi="ＭＳ 明朝"/>
        </w:rPr>
        <w:t>開札をした</w:t>
      </w:r>
      <w:r w:rsidR="007F61D5" w:rsidRPr="005C6A2D">
        <w:t>場合において、入札金額のうち新潟県企業局財務規程</w:t>
      </w:r>
      <w:r w:rsidR="007F61D5" w:rsidRPr="005C6A2D">
        <w:t>(</w:t>
      </w:r>
      <w:r w:rsidR="007F61D5" w:rsidRPr="005C6A2D">
        <w:t>昭和</w:t>
      </w:r>
      <w:r w:rsidR="007F61D5" w:rsidRPr="005C6A2D">
        <w:t>62</w:t>
      </w:r>
      <w:r w:rsidR="007F61D5" w:rsidRPr="005C6A2D">
        <w:t>年新潟</w:t>
      </w:r>
      <w:r w:rsidRPr="005C6A2D">
        <w:rPr>
          <w:rFonts w:hint="eastAsia"/>
        </w:rPr>
        <w:t>県</w:t>
      </w:r>
    </w:p>
    <w:p w14:paraId="4A027FF4" w14:textId="77777777" w:rsidR="00281379" w:rsidRPr="005C6A2D" w:rsidRDefault="00281379" w:rsidP="003C39D1">
      <w:pPr>
        <w:overflowPunct w:val="0"/>
        <w:ind w:leftChars="100" w:left="1680" w:hangingChars="700" w:hanging="1470"/>
        <w:textAlignment w:val="baseline"/>
        <w:rPr>
          <w:rFonts w:asciiTheme="minorEastAsia" w:eastAsiaTheme="minorEastAsia" w:hAnsiTheme="minorEastAsia"/>
        </w:rPr>
      </w:pPr>
      <w:r w:rsidRPr="005C6A2D">
        <w:rPr>
          <w:rFonts w:hint="eastAsia"/>
        </w:rPr>
        <w:t xml:space="preserve">　</w:t>
      </w:r>
      <w:r w:rsidR="007F61D5" w:rsidRPr="005C6A2D">
        <w:t>企業局管理規程</w:t>
      </w:r>
      <w:r w:rsidR="007F61D5" w:rsidRPr="005C6A2D">
        <w:rPr>
          <w:rFonts w:asciiTheme="minorEastAsia" w:eastAsiaTheme="minorEastAsia" w:hAnsiTheme="minorEastAsia"/>
        </w:rPr>
        <w:t>第４号。以下「財務規程」という。</w:t>
      </w:r>
      <w:proofErr w:type="gramStart"/>
      <w:r w:rsidR="007F61D5" w:rsidRPr="005C6A2D">
        <w:rPr>
          <w:rFonts w:asciiTheme="minorEastAsia" w:eastAsiaTheme="minorEastAsia" w:hAnsiTheme="minorEastAsia"/>
        </w:rPr>
        <w:t>)第</w:t>
      </w:r>
      <w:proofErr w:type="gramEnd"/>
      <w:r w:rsidR="007F61D5" w:rsidRPr="005C6A2D">
        <w:rPr>
          <w:rFonts w:asciiTheme="minorEastAsia" w:eastAsiaTheme="minorEastAsia" w:hAnsiTheme="minorEastAsia"/>
        </w:rPr>
        <w:t>147 条の規定に基づいて作成</w:t>
      </w:r>
    </w:p>
    <w:p w14:paraId="5CF382D7" w14:textId="77777777" w:rsidR="00FB0EE2" w:rsidRPr="005C6A2D" w:rsidRDefault="007F61D5" w:rsidP="003C39D1">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された予定価格(以下「予定価格」という。</w:t>
      </w:r>
      <w:proofErr w:type="gramStart"/>
      <w:r w:rsidRPr="005C6A2D">
        <w:rPr>
          <w:rFonts w:asciiTheme="minorEastAsia" w:eastAsiaTheme="minorEastAsia" w:hAnsiTheme="minorEastAsia"/>
        </w:rPr>
        <w:t>)の</w:t>
      </w:r>
      <w:proofErr w:type="gramEnd"/>
      <w:r w:rsidRPr="005C6A2D">
        <w:rPr>
          <w:rFonts w:asciiTheme="minorEastAsia" w:eastAsiaTheme="minorEastAsia" w:hAnsiTheme="minorEastAsia"/>
        </w:rPr>
        <w:t>制限内の価格で最低制限価格以上の価格</w:t>
      </w:r>
    </w:p>
    <w:p w14:paraId="04EF4BB9" w14:textId="77777777" w:rsidR="00FB0EE2" w:rsidRPr="005C6A2D" w:rsidRDefault="007F61D5" w:rsidP="003C39D1">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の入札がないときは、再入札を行うものとする。この場合において、再入札は、１回と</w:t>
      </w:r>
    </w:p>
    <w:p w14:paraId="6B38B4F9" w14:textId="77777777" w:rsidR="00330C2C" w:rsidRPr="005C6A2D" w:rsidRDefault="007F61D5" w:rsidP="003C39D1">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する。</w:t>
      </w:r>
    </w:p>
    <w:p w14:paraId="79839A35" w14:textId="6F9B506B" w:rsidR="007F418C" w:rsidRPr="005C6A2D" w:rsidRDefault="007F61D5" w:rsidP="00330C2C">
      <w:pPr>
        <w:overflowPunct w:val="0"/>
        <w:ind w:leftChars="300" w:left="1680" w:hangingChars="500" w:hanging="1050"/>
        <w:textAlignment w:val="baseline"/>
        <w:rPr>
          <w:rFonts w:asciiTheme="minorEastAsia" w:eastAsiaTheme="minorEastAsia" w:hAnsiTheme="minorEastAsia"/>
        </w:rPr>
      </w:pPr>
      <w:r w:rsidRPr="005C6A2D">
        <w:rPr>
          <w:rFonts w:asciiTheme="minorEastAsia" w:eastAsiaTheme="minorEastAsia" w:hAnsiTheme="minorEastAsia"/>
        </w:rPr>
        <w:t>なお、新潟県企業局工事等最低制限価格制度実施要領</w:t>
      </w:r>
      <w:r w:rsidR="00FB0EE2" w:rsidRPr="005C6A2D">
        <w:rPr>
          <w:rFonts w:asciiTheme="minorEastAsia" w:eastAsiaTheme="minorEastAsia" w:hAnsiTheme="minorEastAsia" w:hint="eastAsia"/>
        </w:rPr>
        <w:t>に基づき</w:t>
      </w:r>
      <w:r w:rsidR="00FB0EE2" w:rsidRPr="005C6A2D">
        <w:rPr>
          <w:rFonts w:asciiTheme="minorEastAsia" w:eastAsiaTheme="minorEastAsia" w:hAnsiTheme="minorEastAsia"/>
        </w:rPr>
        <w:t>最低制限価格</w:t>
      </w:r>
      <w:r w:rsidR="00FB0EE2" w:rsidRPr="005C6A2D">
        <w:rPr>
          <w:rFonts w:asciiTheme="minorEastAsia" w:eastAsiaTheme="minorEastAsia" w:hAnsiTheme="minorEastAsia" w:hint="eastAsia"/>
        </w:rPr>
        <w:t>を設定</w:t>
      </w:r>
    </w:p>
    <w:p w14:paraId="48BFD6DE" w14:textId="77777777" w:rsidR="007F61D5" w:rsidRPr="005C6A2D" w:rsidRDefault="00FB0EE2" w:rsidP="007F418C">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hint="eastAsia"/>
        </w:rPr>
        <w:t>するので、最低制限</w:t>
      </w:r>
      <w:r w:rsidR="007F418C" w:rsidRPr="005C6A2D">
        <w:rPr>
          <w:rFonts w:asciiTheme="minorEastAsia" w:eastAsiaTheme="minorEastAsia" w:hAnsiTheme="minorEastAsia" w:hint="eastAsia"/>
        </w:rPr>
        <w:t>価格を下回る入札者は、再度入札に参加できないものとする。</w:t>
      </w:r>
    </w:p>
    <w:p w14:paraId="02A2E6FB" w14:textId="77777777" w:rsidR="00281379" w:rsidRPr="005C6A2D" w:rsidRDefault="00281379" w:rsidP="007F61D5">
      <w:pPr>
        <w:overflowPunct w:val="0"/>
        <w:ind w:leftChars="28" w:left="59"/>
        <w:textAlignment w:val="baseline"/>
        <w:rPr>
          <w:rFonts w:asciiTheme="minorEastAsia" w:eastAsiaTheme="minorEastAsia" w:hAnsiTheme="minorEastAsia"/>
        </w:rPr>
      </w:pPr>
      <w:r w:rsidRPr="005C6A2D">
        <w:rPr>
          <w:rFonts w:asciiTheme="minorEastAsia" w:eastAsiaTheme="minorEastAsia" w:hAnsiTheme="minorEastAsia" w:hint="eastAsia"/>
        </w:rPr>
        <w:t>（</w:t>
      </w:r>
      <w:r w:rsidR="007F61D5" w:rsidRPr="005C6A2D">
        <w:rPr>
          <w:rFonts w:asciiTheme="minorEastAsia" w:eastAsiaTheme="minorEastAsia" w:hAnsiTheme="minorEastAsia"/>
        </w:rPr>
        <w:t>８</w:t>
      </w:r>
      <w:r w:rsidRPr="005C6A2D">
        <w:rPr>
          <w:rFonts w:asciiTheme="minorEastAsia" w:eastAsiaTheme="minorEastAsia" w:hAnsiTheme="minorEastAsia" w:hint="eastAsia"/>
        </w:rPr>
        <w:t>）</w:t>
      </w:r>
      <w:r w:rsidR="007F61D5" w:rsidRPr="005C6A2D">
        <w:rPr>
          <w:rFonts w:asciiTheme="minorEastAsia" w:eastAsiaTheme="minorEastAsia" w:hAnsiTheme="minorEastAsia"/>
        </w:rPr>
        <w:t>(3)に定める書留郵便で入札書を提出した者については、再入札に参加することが</w:t>
      </w:r>
    </w:p>
    <w:p w14:paraId="3E83E6FA" w14:textId="77777777" w:rsidR="00281379" w:rsidRPr="005C6A2D" w:rsidRDefault="00281379" w:rsidP="003C39D1">
      <w:pPr>
        <w:overflowPunct w:val="0"/>
        <w:ind w:leftChars="28" w:left="59" w:firstLineChars="100" w:firstLine="210"/>
        <w:textAlignment w:val="baseline"/>
        <w:rPr>
          <w:rFonts w:asciiTheme="minorEastAsia" w:eastAsiaTheme="minorEastAsia" w:hAnsiTheme="minorEastAsia"/>
        </w:rPr>
      </w:pPr>
      <w:r w:rsidRPr="005C6A2D">
        <w:rPr>
          <w:rFonts w:asciiTheme="minorEastAsia" w:eastAsiaTheme="minorEastAsia" w:hAnsiTheme="minorEastAsia" w:hint="eastAsia"/>
        </w:rPr>
        <w:t xml:space="preserve">　</w:t>
      </w:r>
      <w:r w:rsidR="007F61D5" w:rsidRPr="005C6A2D">
        <w:rPr>
          <w:rFonts w:asciiTheme="minorEastAsia" w:eastAsiaTheme="minorEastAsia" w:hAnsiTheme="minorEastAsia"/>
        </w:rPr>
        <w:t>できない。また、９の各号に該当する無効入札をした者は、再入札に加わることがで</w:t>
      </w:r>
    </w:p>
    <w:p w14:paraId="6540DCB6" w14:textId="77777777" w:rsidR="007F61D5" w:rsidRPr="005C6A2D" w:rsidRDefault="007F61D5" w:rsidP="003C39D1">
      <w:pPr>
        <w:overflowPunct w:val="0"/>
        <w:ind w:firstLineChars="250" w:firstLine="525"/>
        <w:textAlignment w:val="baseline"/>
        <w:rPr>
          <w:rFonts w:asciiTheme="minorEastAsia" w:eastAsiaTheme="minorEastAsia" w:hAnsiTheme="minorEastAsia"/>
        </w:rPr>
      </w:pPr>
      <w:r w:rsidRPr="005C6A2D">
        <w:rPr>
          <w:rFonts w:asciiTheme="minorEastAsia" w:eastAsiaTheme="minorEastAsia" w:hAnsiTheme="minorEastAsia"/>
        </w:rPr>
        <w:t>きない。</w:t>
      </w:r>
    </w:p>
    <w:p w14:paraId="04602570" w14:textId="77777777" w:rsidR="00281379" w:rsidRPr="005C6A2D" w:rsidRDefault="00281379" w:rsidP="007F61D5">
      <w:pPr>
        <w:overflowPunct w:val="0"/>
        <w:ind w:leftChars="28" w:left="59"/>
        <w:textAlignment w:val="baseline"/>
        <w:rPr>
          <w:rFonts w:asciiTheme="minorEastAsia" w:eastAsiaTheme="minorEastAsia" w:hAnsiTheme="minorEastAsia"/>
        </w:rPr>
      </w:pPr>
      <w:r w:rsidRPr="005C6A2D">
        <w:rPr>
          <w:rFonts w:asciiTheme="minorEastAsia" w:eastAsiaTheme="minorEastAsia" w:hAnsiTheme="minorEastAsia" w:hint="eastAsia"/>
        </w:rPr>
        <w:t>（</w:t>
      </w:r>
      <w:r w:rsidR="007F61D5" w:rsidRPr="005C6A2D">
        <w:rPr>
          <w:rFonts w:asciiTheme="minorEastAsia" w:eastAsiaTheme="minorEastAsia" w:hAnsiTheme="minorEastAsia"/>
        </w:rPr>
        <w:t>９</w:t>
      </w:r>
      <w:r w:rsidRPr="005C6A2D">
        <w:rPr>
          <w:rFonts w:asciiTheme="minorEastAsia" w:eastAsiaTheme="minorEastAsia" w:hAnsiTheme="minorEastAsia" w:hint="eastAsia"/>
        </w:rPr>
        <w:t>）</w:t>
      </w:r>
      <w:r w:rsidR="007F61D5" w:rsidRPr="005C6A2D">
        <w:rPr>
          <w:rFonts w:asciiTheme="minorEastAsia" w:eastAsiaTheme="minorEastAsia" w:hAnsiTheme="minorEastAsia"/>
        </w:rPr>
        <w:t>再入札を行うこととなった場合は、入札執行職員が口頭で通知した時刻に再入札書</w:t>
      </w:r>
    </w:p>
    <w:p w14:paraId="7788DBB4" w14:textId="77777777" w:rsidR="00BC7B82" w:rsidRPr="005C6A2D" w:rsidRDefault="00281379" w:rsidP="00281379">
      <w:pPr>
        <w:overflowPunct w:val="0"/>
        <w:ind w:leftChars="28" w:left="59"/>
        <w:textAlignment w:val="baseline"/>
        <w:rPr>
          <w:rFonts w:asciiTheme="minorEastAsia" w:eastAsiaTheme="minorEastAsia" w:hAnsiTheme="minorEastAsia"/>
        </w:rPr>
      </w:pPr>
      <w:r w:rsidRPr="005C6A2D">
        <w:rPr>
          <w:rFonts w:asciiTheme="minorEastAsia" w:eastAsiaTheme="minorEastAsia" w:hAnsiTheme="minorEastAsia" w:hint="eastAsia"/>
        </w:rPr>
        <w:t xml:space="preserve">　　</w:t>
      </w:r>
      <w:proofErr w:type="gramStart"/>
      <w:r w:rsidR="007F61D5" w:rsidRPr="005C6A2D">
        <w:rPr>
          <w:rFonts w:asciiTheme="minorEastAsia" w:eastAsiaTheme="minorEastAsia" w:hAnsiTheme="minorEastAsia"/>
        </w:rPr>
        <w:t>を提</w:t>
      </w:r>
      <w:proofErr w:type="gramEnd"/>
      <w:r w:rsidR="007F61D5" w:rsidRPr="005C6A2D">
        <w:rPr>
          <w:rFonts w:asciiTheme="minorEastAsia" w:eastAsiaTheme="minorEastAsia" w:hAnsiTheme="minorEastAsia"/>
        </w:rPr>
        <w:t>出すること。</w:t>
      </w:r>
    </w:p>
    <w:p w14:paraId="58617410" w14:textId="77777777" w:rsidR="00AC1380" w:rsidRPr="005C6A2D" w:rsidRDefault="00AC1380" w:rsidP="007F61D5">
      <w:pPr>
        <w:overflowPunct w:val="0"/>
        <w:ind w:leftChars="28" w:left="59" w:firstLineChars="100" w:firstLine="210"/>
        <w:textAlignment w:val="baseline"/>
        <w:rPr>
          <w:rFonts w:asciiTheme="minorEastAsia" w:eastAsiaTheme="minorEastAsia" w:hAnsiTheme="minorEastAsia" w:cs="ＭＳ 明朝"/>
          <w:kern w:val="0"/>
          <w:szCs w:val="21"/>
        </w:rPr>
      </w:pPr>
    </w:p>
    <w:p w14:paraId="2DAE6467" w14:textId="77777777" w:rsidR="00935C06" w:rsidRPr="005C6A2D" w:rsidRDefault="00AC1380">
      <w:pPr>
        <w:overflowPunct w:val="0"/>
        <w:textAlignment w:val="baseline"/>
        <w:rPr>
          <w:rFonts w:ascii="ＭＳ 明朝" w:hAnsi="ＭＳ 明朝" w:cs="ＭＳ 明朝"/>
          <w:kern w:val="0"/>
          <w:szCs w:val="21"/>
        </w:rPr>
      </w:pPr>
      <w:r w:rsidRPr="005C6A2D">
        <w:rPr>
          <w:rFonts w:ascii="ＭＳ 明朝" w:hAnsi="ＭＳ 明朝" w:cs="ＭＳ 明朝" w:hint="eastAsia"/>
          <w:kern w:val="0"/>
          <w:szCs w:val="21"/>
        </w:rPr>
        <w:t>９</w:t>
      </w:r>
      <w:r w:rsidR="00935C06" w:rsidRPr="005C6A2D">
        <w:rPr>
          <w:rFonts w:ascii="ＭＳ 明朝" w:hAnsi="ＭＳ 明朝" w:cs="ＭＳ 明朝" w:hint="eastAsia"/>
          <w:kern w:val="0"/>
          <w:szCs w:val="21"/>
        </w:rPr>
        <w:t xml:space="preserve">　入札</w:t>
      </w:r>
      <w:r w:rsidRPr="005C6A2D">
        <w:rPr>
          <w:rFonts w:ascii="ＭＳ 明朝" w:hAnsi="ＭＳ 明朝" w:cs="ＭＳ 明朝" w:hint="eastAsia"/>
          <w:kern w:val="0"/>
          <w:szCs w:val="21"/>
        </w:rPr>
        <w:t>の無効</w:t>
      </w:r>
    </w:p>
    <w:p w14:paraId="164E8E0D" w14:textId="77777777" w:rsidR="00AC1380" w:rsidRPr="005C6A2D" w:rsidRDefault="00AC1380" w:rsidP="00AC1380">
      <w:pPr>
        <w:overflowPunct w:val="0"/>
        <w:ind w:firstLineChars="200" w:firstLine="420"/>
        <w:textAlignment w:val="baseline"/>
      </w:pPr>
      <w:r w:rsidRPr="005C6A2D">
        <w:t>次の各号のいずれかに該当する入札は、これを無効とする。</w:t>
      </w:r>
    </w:p>
    <w:p w14:paraId="5EAC38E6" w14:textId="77777777" w:rsidR="005511FF" w:rsidRPr="005C6A2D" w:rsidRDefault="005511FF" w:rsidP="005511FF">
      <w:pPr>
        <w:overflowPunct w:val="0"/>
        <w:ind w:firstLineChars="50" w:firstLine="105"/>
        <w:textAlignment w:val="baseline"/>
        <w:rPr>
          <w:rFonts w:asciiTheme="minorEastAsia" w:eastAsiaTheme="minorEastAsia" w:hAnsiTheme="minorEastAsia"/>
        </w:rPr>
      </w:pPr>
      <w:r w:rsidRPr="005C6A2D">
        <w:rPr>
          <w:rFonts w:asciiTheme="minorEastAsia" w:eastAsiaTheme="minorEastAsia" w:hAnsiTheme="minorEastAsia" w:hint="eastAsia"/>
        </w:rPr>
        <w:t>（</w:t>
      </w:r>
      <w:r w:rsidR="00AC1380" w:rsidRPr="005C6A2D">
        <w:rPr>
          <w:rFonts w:asciiTheme="minorEastAsia" w:eastAsiaTheme="minorEastAsia" w:hAnsiTheme="minorEastAsia"/>
        </w:rPr>
        <w:t>１</w:t>
      </w:r>
      <w:r w:rsidRPr="005C6A2D">
        <w:rPr>
          <w:rFonts w:asciiTheme="minorEastAsia" w:eastAsiaTheme="minorEastAsia" w:hAnsiTheme="minorEastAsia" w:hint="eastAsia"/>
        </w:rPr>
        <w:t>）</w:t>
      </w:r>
      <w:r w:rsidR="00AC1380" w:rsidRPr="005C6A2D">
        <w:rPr>
          <w:rFonts w:asciiTheme="minorEastAsia" w:eastAsiaTheme="minorEastAsia" w:hAnsiTheme="minorEastAsia"/>
        </w:rPr>
        <w:t>入札に参加する資格のない者のした入札、又は代理権の確認を受けない代理人のし</w:t>
      </w:r>
    </w:p>
    <w:p w14:paraId="100FC7E5" w14:textId="77777777" w:rsidR="00AC1380" w:rsidRPr="005C6A2D" w:rsidRDefault="00AC1380" w:rsidP="005511FF">
      <w:pPr>
        <w:overflowPunct w:val="0"/>
        <w:ind w:firstLineChars="250" w:firstLine="525"/>
        <w:textAlignment w:val="baseline"/>
        <w:rPr>
          <w:rFonts w:asciiTheme="minorEastAsia" w:eastAsiaTheme="minorEastAsia" w:hAnsiTheme="minorEastAsia"/>
        </w:rPr>
      </w:pPr>
      <w:r w:rsidRPr="005C6A2D">
        <w:rPr>
          <w:rFonts w:asciiTheme="minorEastAsia" w:eastAsiaTheme="minorEastAsia" w:hAnsiTheme="minorEastAsia"/>
        </w:rPr>
        <w:t xml:space="preserve">た入札 </w:t>
      </w:r>
    </w:p>
    <w:p w14:paraId="487444BA" w14:textId="77777777" w:rsidR="005511FF" w:rsidRPr="005C6A2D" w:rsidRDefault="005511FF" w:rsidP="00AC1380">
      <w:pPr>
        <w:overflowPunct w:val="0"/>
        <w:ind w:firstLineChars="50" w:firstLine="105"/>
        <w:textAlignment w:val="baseline"/>
        <w:rPr>
          <w:rFonts w:asciiTheme="minorEastAsia" w:eastAsiaTheme="minorEastAsia" w:hAnsiTheme="minorEastAsia"/>
        </w:rPr>
      </w:pPr>
      <w:r w:rsidRPr="005C6A2D">
        <w:rPr>
          <w:rFonts w:asciiTheme="minorEastAsia" w:eastAsiaTheme="minorEastAsia" w:hAnsiTheme="minorEastAsia" w:hint="eastAsia"/>
        </w:rPr>
        <w:t>（</w:t>
      </w:r>
      <w:r w:rsidR="00AC1380" w:rsidRPr="005C6A2D">
        <w:rPr>
          <w:rFonts w:asciiTheme="minorEastAsia" w:eastAsiaTheme="minorEastAsia" w:hAnsiTheme="minorEastAsia"/>
        </w:rPr>
        <w:t>２</w:t>
      </w:r>
      <w:r w:rsidRPr="005C6A2D">
        <w:rPr>
          <w:rFonts w:asciiTheme="minorEastAsia" w:eastAsiaTheme="minorEastAsia" w:hAnsiTheme="minorEastAsia" w:hint="eastAsia"/>
        </w:rPr>
        <w:t>）</w:t>
      </w:r>
      <w:r w:rsidR="00AC1380" w:rsidRPr="005C6A2D">
        <w:rPr>
          <w:rFonts w:asciiTheme="minorEastAsia" w:eastAsiaTheme="minorEastAsia" w:hAnsiTheme="minorEastAsia"/>
        </w:rPr>
        <w:t>入札書の記載事項のうち、入札金額、入札者の氏名その他主要な事項が識別し難い</w:t>
      </w:r>
    </w:p>
    <w:p w14:paraId="2F7D77AD" w14:textId="77777777" w:rsidR="00AC1380" w:rsidRPr="005C6A2D" w:rsidRDefault="005511FF" w:rsidP="005511FF">
      <w:pPr>
        <w:overflowPunct w:val="0"/>
        <w:ind w:firstLineChars="50" w:firstLine="105"/>
        <w:textAlignment w:val="baseline"/>
        <w:rPr>
          <w:rFonts w:asciiTheme="minorEastAsia" w:eastAsiaTheme="minorEastAsia" w:hAnsiTheme="minorEastAsia"/>
        </w:rPr>
      </w:pPr>
      <w:r w:rsidRPr="005C6A2D">
        <w:rPr>
          <w:rFonts w:asciiTheme="minorEastAsia" w:eastAsiaTheme="minorEastAsia" w:hAnsiTheme="minorEastAsia" w:hint="eastAsia"/>
        </w:rPr>
        <w:t xml:space="preserve">　　</w:t>
      </w:r>
      <w:r w:rsidR="00AC1380" w:rsidRPr="005C6A2D">
        <w:rPr>
          <w:rFonts w:asciiTheme="minorEastAsia" w:eastAsiaTheme="minorEastAsia" w:hAnsiTheme="minorEastAsia"/>
        </w:rPr>
        <w:t xml:space="preserve">入札 </w:t>
      </w:r>
    </w:p>
    <w:p w14:paraId="7B64F518" w14:textId="77777777" w:rsidR="00AC1380" w:rsidRPr="005C6A2D" w:rsidRDefault="005511FF" w:rsidP="00AC1380">
      <w:pPr>
        <w:overflowPunct w:val="0"/>
        <w:ind w:firstLineChars="50" w:firstLine="105"/>
        <w:textAlignment w:val="baseline"/>
        <w:rPr>
          <w:rFonts w:asciiTheme="minorEastAsia" w:eastAsiaTheme="minorEastAsia" w:hAnsiTheme="minorEastAsia"/>
        </w:rPr>
      </w:pPr>
      <w:r w:rsidRPr="005C6A2D">
        <w:rPr>
          <w:rFonts w:asciiTheme="minorEastAsia" w:eastAsiaTheme="minorEastAsia" w:hAnsiTheme="minorEastAsia" w:hint="eastAsia"/>
        </w:rPr>
        <w:t>（</w:t>
      </w:r>
      <w:r w:rsidR="00AC1380" w:rsidRPr="005C6A2D">
        <w:rPr>
          <w:rFonts w:asciiTheme="minorEastAsia" w:eastAsiaTheme="minorEastAsia" w:hAnsiTheme="minorEastAsia"/>
        </w:rPr>
        <w:t>３</w:t>
      </w:r>
      <w:r w:rsidRPr="005C6A2D">
        <w:rPr>
          <w:rFonts w:asciiTheme="minorEastAsia" w:eastAsiaTheme="minorEastAsia" w:hAnsiTheme="minorEastAsia" w:hint="eastAsia"/>
        </w:rPr>
        <w:t>）</w:t>
      </w:r>
      <w:r w:rsidR="00AC1380" w:rsidRPr="005C6A2D">
        <w:rPr>
          <w:rFonts w:asciiTheme="minorEastAsia" w:eastAsiaTheme="minorEastAsia" w:hAnsiTheme="minorEastAsia"/>
        </w:rPr>
        <w:t>申請書等に虚偽の記載をし、これを提出した者が行なった入札</w:t>
      </w:r>
    </w:p>
    <w:p w14:paraId="6B1BA455" w14:textId="77777777" w:rsidR="00AC1380" w:rsidRPr="005C6A2D" w:rsidRDefault="00AC1380" w:rsidP="00AC1380">
      <w:pPr>
        <w:overflowPunct w:val="0"/>
        <w:textAlignment w:val="baseline"/>
        <w:rPr>
          <w:rFonts w:asciiTheme="minorEastAsia" w:eastAsiaTheme="minorEastAsia" w:hAnsiTheme="minorEastAsia"/>
        </w:rPr>
      </w:pPr>
      <w:r w:rsidRPr="005C6A2D">
        <w:rPr>
          <w:rFonts w:asciiTheme="minorEastAsia" w:eastAsiaTheme="minorEastAsia" w:hAnsiTheme="minorEastAsia"/>
        </w:rPr>
        <w:t xml:space="preserve"> </w:t>
      </w:r>
      <w:r w:rsidR="005511FF" w:rsidRPr="005C6A2D">
        <w:rPr>
          <w:rFonts w:asciiTheme="minorEastAsia" w:eastAsiaTheme="minorEastAsia" w:hAnsiTheme="minorEastAsia" w:hint="eastAsia"/>
        </w:rPr>
        <w:t>（</w:t>
      </w:r>
      <w:r w:rsidRPr="005C6A2D">
        <w:rPr>
          <w:rFonts w:asciiTheme="minorEastAsia" w:eastAsiaTheme="minorEastAsia" w:hAnsiTheme="minorEastAsia"/>
        </w:rPr>
        <w:t>４</w:t>
      </w:r>
      <w:r w:rsidR="005511FF" w:rsidRPr="005C6A2D">
        <w:rPr>
          <w:rFonts w:asciiTheme="minorEastAsia" w:eastAsiaTheme="minorEastAsia" w:hAnsiTheme="minorEastAsia" w:hint="eastAsia"/>
        </w:rPr>
        <w:t>）</w:t>
      </w:r>
      <w:r w:rsidRPr="005C6A2D">
        <w:rPr>
          <w:rFonts w:asciiTheme="minorEastAsia" w:eastAsiaTheme="minorEastAsia" w:hAnsiTheme="minorEastAsia"/>
        </w:rPr>
        <w:t>同一の入札者が２以上の入札をしたときは、その全部の入札</w:t>
      </w:r>
    </w:p>
    <w:p w14:paraId="1E7C5295" w14:textId="77777777" w:rsidR="00AC1380" w:rsidRPr="005C6A2D" w:rsidRDefault="00AC1380" w:rsidP="00AC1380">
      <w:pPr>
        <w:overflowPunct w:val="0"/>
        <w:ind w:left="525" w:hangingChars="250" w:hanging="525"/>
        <w:textAlignment w:val="baseline"/>
        <w:rPr>
          <w:rFonts w:asciiTheme="minorEastAsia" w:eastAsiaTheme="minorEastAsia" w:hAnsiTheme="minorEastAsia"/>
        </w:rPr>
      </w:pPr>
      <w:r w:rsidRPr="005C6A2D">
        <w:rPr>
          <w:rFonts w:asciiTheme="minorEastAsia" w:eastAsiaTheme="minorEastAsia" w:hAnsiTheme="minorEastAsia"/>
        </w:rPr>
        <w:t xml:space="preserve"> </w:t>
      </w:r>
      <w:r w:rsidR="005511FF" w:rsidRPr="005C6A2D">
        <w:rPr>
          <w:rFonts w:asciiTheme="minorEastAsia" w:eastAsiaTheme="minorEastAsia" w:hAnsiTheme="minorEastAsia" w:hint="eastAsia"/>
        </w:rPr>
        <w:t>（</w:t>
      </w:r>
      <w:r w:rsidRPr="005C6A2D">
        <w:rPr>
          <w:rFonts w:asciiTheme="minorEastAsia" w:eastAsiaTheme="minorEastAsia" w:hAnsiTheme="minorEastAsia"/>
        </w:rPr>
        <w:t>５</w:t>
      </w:r>
      <w:r w:rsidR="005511FF" w:rsidRPr="005C6A2D">
        <w:rPr>
          <w:rFonts w:asciiTheme="minorEastAsia" w:eastAsiaTheme="minorEastAsia" w:hAnsiTheme="minorEastAsia" w:hint="eastAsia"/>
        </w:rPr>
        <w:t>）</w:t>
      </w:r>
      <w:r w:rsidRPr="005C6A2D">
        <w:rPr>
          <w:rFonts w:asciiTheme="minorEastAsia" w:eastAsiaTheme="minorEastAsia" w:hAnsiTheme="minorEastAsia"/>
        </w:rPr>
        <w:t>入札者が押印すべき場所に押印のない入札、又は記載事項を訂正した場合の当該訂 正部分に押印がない入札</w:t>
      </w:r>
    </w:p>
    <w:p w14:paraId="2278E1CB" w14:textId="77777777" w:rsidR="00AC1380" w:rsidRPr="005C6A2D" w:rsidRDefault="00AC1380" w:rsidP="00AC1380">
      <w:pPr>
        <w:overflowPunct w:val="0"/>
        <w:ind w:left="525" w:hangingChars="250" w:hanging="525"/>
        <w:textAlignment w:val="baseline"/>
        <w:rPr>
          <w:rFonts w:asciiTheme="minorEastAsia" w:eastAsiaTheme="minorEastAsia" w:hAnsiTheme="minorEastAsia"/>
        </w:rPr>
      </w:pPr>
      <w:r w:rsidRPr="005C6A2D">
        <w:rPr>
          <w:rFonts w:asciiTheme="minorEastAsia" w:eastAsiaTheme="minorEastAsia" w:hAnsiTheme="minorEastAsia"/>
        </w:rPr>
        <w:t xml:space="preserve"> </w:t>
      </w:r>
      <w:r w:rsidR="005511FF" w:rsidRPr="005C6A2D">
        <w:rPr>
          <w:rFonts w:asciiTheme="minorEastAsia" w:eastAsiaTheme="minorEastAsia" w:hAnsiTheme="minorEastAsia" w:hint="eastAsia"/>
        </w:rPr>
        <w:t>（</w:t>
      </w:r>
      <w:r w:rsidRPr="005C6A2D">
        <w:rPr>
          <w:rFonts w:asciiTheme="minorEastAsia" w:eastAsiaTheme="minorEastAsia" w:hAnsiTheme="minorEastAsia"/>
        </w:rPr>
        <w:t>６</w:t>
      </w:r>
      <w:r w:rsidR="005511FF" w:rsidRPr="005C6A2D">
        <w:rPr>
          <w:rFonts w:asciiTheme="minorEastAsia" w:eastAsiaTheme="minorEastAsia" w:hAnsiTheme="minorEastAsia" w:hint="eastAsia"/>
        </w:rPr>
        <w:t>）</w:t>
      </w:r>
      <w:r w:rsidRPr="005C6A2D">
        <w:rPr>
          <w:rFonts w:asciiTheme="minorEastAsia" w:eastAsiaTheme="minorEastAsia" w:hAnsiTheme="minorEastAsia"/>
        </w:rPr>
        <w:t>他人を脅迫し、その他不正の行為によってした入札</w:t>
      </w:r>
    </w:p>
    <w:p w14:paraId="127ADD0D" w14:textId="77777777" w:rsidR="00AC1380" w:rsidRPr="005C6A2D" w:rsidRDefault="00AC1380" w:rsidP="00AC1380">
      <w:pPr>
        <w:overflowPunct w:val="0"/>
        <w:ind w:left="525" w:hangingChars="250" w:hanging="525"/>
        <w:textAlignment w:val="baseline"/>
        <w:rPr>
          <w:rFonts w:asciiTheme="minorEastAsia" w:eastAsiaTheme="minorEastAsia" w:hAnsiTheme="minorEastAsia"/>
        </w:rPr>
      </w:pPr>
      <w:r w:rsidRPr="005C6A2D">
        <w:rPr>
          <w:rFonts w:asciiTheme="minorEastAsia" w:eastAsiaTheme="minorEastAsia" w:hAnsiTheme="minorEastAsia"/>
        </w:rPr>
        <w:t xml:space="preserve"> </w:t>
      </w:r>
      <w:r w:rsidR="005511FF" w:rsidRPr="005C6A2D">
        <w:rPr>
          <w:rFonts w:asciiTheme="minorEastAsia" w:eastAsiaTheme="minorEastAsia" w:hAnsiTheme="minorEastAsia" w:hint="eastAsia"/>
        </w:rPr>
        <w:t>（</w:t>
      </w:r>
      <w:r w:rsidRPr="005C6A2D">
        <w:rPr>
          <w:rFonts w:asciiTheme="minorEastAsia" w:eastAsiaTheme="minorEastAsia" w:hAnsiTheme="minorEastAsia"/>
        </w:rPr>
        <w:t>７</w:t>
      </w:r>
      <w:r w:rsidR="005511FF" w:rsidRPr="005C6A2D">
        <w:rPr>
          <w:rFonts w:asciiTheme="minorEastAsia" w:eastAsiaTheme="minorEastAsia" w:hAnsiTheme="minorEastAsia" w:hint="eastAsia"/>
        </w:rPr>
        <w:t>）</w:t>
      </w:r>
      <w:r w:rsidRPr="005C6A2D">
        <w:rPr>
          <w:rFonts w:asciiTheme="minorEastAsia" w:eastAsiaTheme="minorEastAsia" w:hAnsiTheme="minorEastAsia"/>
        </w:rPr>
        <w:t>入札書を郵送する場合において、書留郵便以外によって行われた入札又は４(2)に定める提出場所に指定の日時までに到着しなかった入札</w:t>
      </w:r>
    </w:p>
    <w:p w14:paraId="0E7EE6F6" w14:textId="77777777" w:rsidR="00AC1380" w:rsidRPr="005C6A2D" w:rsidRDefault="00AC1380" w:rsidP="00AC1380">
      <w:pPr>
        <w:overflowPunct w:val="0"/>
        <w:ind w:left="525" w:hangingChars="250" w:hanging="525"/>
        <w:textAlignment w:val="baseline"/>
        <w:rPr>
          <w:rFonts w:asciiTheme="minorEastAsia" w:eastAsiaTheme="minorEastAsia" w:hAnsiTheme="minorEastAsia"/>
        </w:rPr>
      </w:pPr>
      <w:r w:rsidRPr="005C6A2D">
        <w:rPr>
          <w:rFonts w:asciiTheme="minorEastAsia" w:eastAsiaTheme="minorEastAsia" w:hAnsiTheme="minorEastAsia"/>
        </w:rPr>
        <w:t xml:space="preserve"> </w:t>
      </w:r>
      <w:r w:rsidR="005511FF" w:rsidRPr="005C6A2D">
        <w:rPr>
          <w:rFonts w:asciiTheme="minorEastAsia" w:eastAsiaTheme="minorEastAsia" w:hAnsiTheme="minorEastAsia" w:hint="eastAsia"/>
        </w:rPr>
        <w:t>（</w:t>
      </w:r>
      <w:r w:rsidRPr="005C6A2D">
        <w:rPr>
          <w:rFonts w:asciiTheme="minorEastAsia" w:eastAsiaTheme="minorEastAsia" w:hAnsiTheme="minorEastAsia"/>
        </w:rPr>
        <w:t>８</w:t>
      </w:r>
      <w:r w:rsidR="005511FF" w:rsidRPr="005C6A2D">
        <w:rPr>
          <w:rFonts w:asciiTheme="minorEastAsia" w:eastAsiaTheme="minorEastAsia" w:hAnsiTheme="minorEastAsia" w:hint="eastAsia"/>
        </w:rPr>
        <w:t>）</w:t>
      </w:r>
      <w:r w:rsidRPr="005C6A2D">
        <w:rPr>
          <w:rFonts w:asciiTheme="minorEastAsia" w:eastAsiaTheme="minorEastAsia" w:hAnsiTheme="minorEastAsia"/>
        </w:rPr>
        <w:t>入札者が不当に価格をせり上げ、又はせり下げる目的を持って連合その他不正の行為をしたと認める場合においての全部の入札</w:t>
      </w:r>
    </w:p>
    <w:p w14:paraId="356F176D" w14:textId="77777777" w:rsidR="00AC1380" w:rsidRPr="005C6A2D" w:rsidRDefault="00AC1380" w:rsidP="00AC1380">
      <w:pPr>
        <w:overflowPunct w:val="0"/>
        <w:ind w:left="525" w:hangingChars="250" w:hanging="525"/>
        <w:textAlignment w:val="baseline"/>
        <w:rPr>
          <w:rFonts w:asciiTheme="minorEastAsia" w:eastAsiaTheme="minorEastAsia" w:hAnsiTheme="minorEastAsia"/>
          <w:spacing w:val="2"/>
          <w:kern w:val="0"/>
          <w:szCs w:val="21"/>
        </w:rPr>
      </w:pPr>
      <w:r w:rsidRPr="005C6A2D">
        <w:rPr>
          <w:rFonts w:asciiTheme="minorEastAsia" w:eastAsiaTheme="minorEastAsia" w:hAnsiTheme="minorEastAsia"/>
        </w:rPr>
        <w:t xml:space="preserve"> </w:t>
      </w:r>
      <w:r w:rsidR="005511FF" w:rsidRPr="005C6A2D">
        <w:rPr>
          <w:rFonts w:asciiTheme="minorEastAsia" w:eastAsiaTheme="minorEastAsia" w:hAnsiTheme="minorEastAsia" w:hint="eastAsia"/>
        </w:rPr>
        <w:t>（</w:t>
      </w:r>
      <w:r w:rsidRPr="005C6A2D">
        <w:rPr>
          <w:rFonts w:asciiTheme="minorEastAsia" w:eastAsiaTheme="minorEastAsia" w:hAnsiTheme="minorEastAsia"/>
        </w:rPr>
        <w:t>９</w:t>
      </w:r>
      <w:r w:rsidR="005511FF" w:rsidRPr="005C6A2D">
        <w:rPr>
          <w:rFonts w:asciiTheme="minorEastAsia" w:eastAsiaTheme="minorEastAsia" w:hAnsiTheme="minorEastAsia" w:hint="eastAsia"/>
        </w:rPr>
        <w:t>）</w:t>
      </w:r>
      <w:r w:rsidRPr="005C6A2D">
        <w:rPr>
          <w:rFonts w:asciiTheme="minorEastAsia" w:eastAsiaTheme="minorEastAsia" w:hAnsiTheme="minorEastAsia"/>
        </w:rPr>
        <w:t>その他入札に関する条件に違反した入札</w:t>
      </w:r>
    </w:p>
    <w:p w14:paraId="01E282F3" w14:textId="77777777" w:rsidR="00935C06" w:rsidRPr="005C6A2D" w:rsidRDefault="00935C06" w:rsidP="00AC1380">
      <w:pPr>
        <w:overflowPunct w:val="0"/>
        <w:textAlignment w:val="baseline"/>
        <w:rPr>
          <w:rFonts w:ascii="ＭＳ 明朝" w:hAnsi="Times New Roman"/>
          <w:spacing w:val="2"/>
          <w:kern w:val="0"/>
          <w:szCs w:val="21"/>
        </w:rPr>
      </w:pPr>
    </w:p>
    <w:p w14:paraId="69C6494A" w14:textId="77777777" w:rsidR="00AC1380" w:rsidRPr="005C6A2D" w:rsidRDefault="00AC1380">
      <w:pPr>
        <w:overflowPunct w:val="0"/>
        <w:textAlignment w:val="baseline"/>
        <w:rPr>
          <w:rFonts w:ascii="ＭＳ 明朝" w:hAnsi="ＭＳ 明朝"/>
        </w:rPr>
      </w:pPr>
      <w:r w:rsidRPr="005C6A2D">
        <w:rPr>
          <w:rFonts w:ascii="ＭＳ 明朝" w:hAnsi="ＭＳ 明朝"/>
        </w:rPr>
        <w:t>10 落札者の決定方法</w:t>
      </w:r>
    </w:p>
    <w:p w14:paraId="76F691BF" w14:textId="77777777" w:rsidR="007F418C" w:rsidRPr="005C6A2D" w:rsidRDefault="00AC1380" w:rsidP="007F418C">
      <w:pPr>
        <w:overflowPunct w:val="0"/>
        <w:textAlignment w:val="baseline"/>
        <w:rPr>
          <w:rFonts w:ascii="ＭＳ 明朝" w:hAnsi="ＭＳ 明朝"/>
        </w:rPr>
      </w:pPr>
      <w:r w:rsidRPr="005C6A2D">
        <w:rPr>
          <w:rFonts w:ascii="ＭＳ 明朝" w:hAnsi="ＭＳ 明朝"/>
        </w:rPr>
        <w:t xml:space="preserve"> </w:t>
      </w:r>
      <w:r w:rsidR="005511FF" w:rsidRPr="005C6A2D">
        <w:rPr>
          <w:rFonts w:ascii="ＭＳ 明朝" w:hAnsi="ＭＳ 明朝" w:hint="eastAsia"/>
        </w:rPr>
        <w:t>（</w:t>
      </w:r>
      <w:r w:rsidRPr="005C6A2D">
        <w:rPr>
          <w:rFonts w:ascii="ＭＳ 明朝" w:hAnsi="ＭＳ 明朝"/>
        </w:rPr>
        <w:t>１</w:t>
      </w:r>
      <w:r w:rsidR="005511FF" w:rsidRPr="005C6A2D">
        <w:rPr>
          <w:rFonts w:ascii="ＭＳ 明朝" w:hAnsi="ＭＳ 明朝" w:hint="eastAsia"/>
        </w:rPr>
        <w:t>）</w:t>
      </w:r>
      <w:r w:rsidRPr="005C6A2D">
        <w:rPr>
          <w:rFonts w:ascii="ＭＳ 明朝" w:hAnsi="ＭＳ 明朝"/>
        </w:rPr>
        <w:t>予定価格の制限内の価格で最低制限価格以上の価格をもって入札をした者のうち、</w:t>
      </w:r>
    </w:p>
    <w:p w14:paraId="6C423283" w14:textId="77777777" w:rsidR="00AC1380" w:rsidRPr="005C6A2D" w:rsidRDefault="00AC1380" w:rsidP="007F418C">
      <w:pPr>
        <w:overflowPunct w:val="0"/>
        <w:ind w:firstLineChars="250" w:firstLine="525"/>
        <w:textAlignment w:val="baseline"/>
        <w:rPr>
          <w:rFonts w:ascii="ＭＳ 明朝" w:hAnsi="ＭＳ 明朝"/>
        </w:rPr>
      </w:pPr>
      <w:r w:rsidRPr="005C6A2D">
        <w:rPr>
          <w:rFonts w:ascii="ＭＳ 明朝" w:hAnsi="ＭＳ 明朝"/>
        </w:rPr>
        <w:t>最低の価格をもって有効な入札を行った者を落札者とする。</w:t>
      </w:r>
    </w:p>
    <w:p w14:paraId="4298BB9C" w14:textId="77777777" w:rsidR="005511FF" w:rsidRPr="005C6A2D" w:rsidRDefault="00AC1380" w:rsidP="00AC1380">
      <w:pPr>
        <w:overflowPunct w:val="0"/>
        <w:textAlignment w:val="baseline"/>
        <w:rPr>
          <w:rFonts w:ascii="ＭＳ 明朝" w:hAnsi="ＭＳ 明朝"/>
        </w:rPr>
      </w:pPr>
      <w:r w:rsidRPr="005C6A2D">
        <w:rPr>
          <w:rFonts w:ascii="ＭＳ 明朝" w:hAnsi="ＭＳ 明朝"/>
        </w:rPr>
        <w:t xml:space="preserve"> </w:t>
      </w:r>
      <w:r w:rsidR="005511FF" w:rsidRPr="005C6A2D">
        <w:rPr>
          <w:rFonts w:ascii="ＭＳ 明朝" w:hAnsi="ＭＳ 明朝" w:hint="eastAsia"/>
        </w:rPr>
        <w:t>（</w:t>
      </w:r>
      <w:r w:rsidRPr="005C6A2D">
        <w:rPr>
          <w:rFonts w:ascii="ＭＳ 明朝" w:hAnsi="ＭＳ 明朝"/>
        </w:rPr>
        <w:t>２</w:t>
      </w:r>
      <w:r w:rsidR="005511FF" w:rsidRPr="005C6A2D">
        <w:rPr>
          <w:rFonts w:ascii="ＭＳ 明朝" w:hAnsi="ＭＳ 明朝" w:hint="eastAsia"/>
        </w:rPr>
        <w:t>）</w:t>
      </w:r>
      <w:r w:rsidRPr="005C6A2D">
        <w:rPr>
          <w:rFonts w:ascii="ＭＳ 明朝" w:hAnsi="ＭＳ 明朝"/>
        </w:rPr>
        <w:t>落札となるべき同価の入札をした者が２人以上ある場合には、くじ引きにより落札</w:t>
      </w:r>
    </w:p>
    <w:p w14:paraId="7862186D" w14:textId="77777777" w:rsidR="00D86951" w:rsidRPr="005C6A2D" w:rsidRDefault="005511FF" w:rsidP="005511FF">
      <w:pPr>
        <w:overflowPunct w:val="0"/>
        <w:textAlignment w:val="baseline"/>
        <w:rPr>
          <w:rFonts w:ascii="ＭＳ 明朝" w:hAnsi="ＭＳ 明朝"/>
        </w:rPr>
      </w:pPr>
      <w:r w:rsidRPr="005C6A2D">
        <w:rPr>
          <w:rFonts w:ascii="ＭＳ 明朝" w:hAnsi="ＭＳ 明朝" w:hint="eastAsia"/>
        </w:rPr>
        <w:t xml:space="preserve">　　 </w:t>
      </w:r>
      <w:r w:rsidR="00AC1380" w:rsidRPr="005C6A2D">
        <w:rPr>
          <w:rFonts w:ascii="ＭＳ 明朝" w:hAnsi="ＭＳ 明朝"/>
        </w:rPr>
        <w:t>者を決定する。</w:t>
      </w:r>
    </w:p>
    <w:p w14:paraId="664FF5BF" w14:textId="77777777" w:rsidR="00D86951" w:rsidRPr="005C6A2D" w:rsidRDefault="00AC1380" w:rsidP="00D86951">
      <w:pPr>
        <w:overflowPunct w:val="0"/>
        <w:ind w:firstLineChars="350" w:firstLine="735"/>
        <w:textAlignment w:val="baseline"/>
        <w:rPr>
          <w:rFonts w:ascii="ＭＳ 明朝" w:hAnsi="ＭＳ 明朝"/>
        </w:rPr>
      </w:pPr>
      <w:r w:rsidRPr="005C6A2D">
        <w:rPr>
          <w:rFonts w:ascii="ＭＳ 明朝" w:hAnsi="ＭＳ 明朝"/>
        </w:rPr>
        <w:t>この場合において、当該入札者が８(3)に定める書留郵便で入札書を提出した者で</w:t>
      </w:r>
    </w:p>
    <w:p w14:paraId="24938CCF" w14:textId="77777777" w:rsidR="00D86951" w:rsidRPr="005C6A2D" w:rsidRDefault="00AC1380" w:rsidP="00AC1380">
      <w:pPr>
        <w:overflowPunct w:val="0"/>
        <w:ind w:firstLineChars="250" w:firstLine="525"/>
        <w:textAlignment w:val="baseline"/>
        <w:rPr>
          <w:rFonts w:ascii="ＭＳ 明朝" w:hAnsi="ＭＳ 明朝"/>
        </w:rPr>
      </w:pPr>
      <w:r w:rsidRPr="005C6A2D">
        <w:rPr>
          <w:rFonts w:ascii="ＭＳ 明朝" w:hAnsi="ＭＳ 明朝"/>
        </w:rPr>
        <w:t>あるときは、当該入札事務に関係のない職員にこれに代わってくじを引かせ、落札者</w:t>
      </w:r>
    </w:p>
    <w:p w14:paraId="4B8DB4AB" w14:textId="77777777" w:rsidR="00AC1380" w:rsidRPr="005C6A2D" w:rsidRDefault="00AC1380" w:rsidP="00AC1380">
      <w:pPr>
        <w:overflowPunct w:val="0"/>
        <w:ind w:firstLineChars="250" w:firstLine="525"/>
        <w:textAlignment w:val="baseline"/>
        <w:rPr>
          <w:rFonts w:ascii="ＭＳ 明朝" w:hAnsi="ＭＳ 明朝"/>
        </w:rPr>
      </w:pPr>
      <w:r w:rsidRPr="005C6A2D">
        <w:rPr>
          <w:rFonts w:ascii="ＭＳ 明朝" w:hAnsi="ＭＳ 明朝"/>
        </w:rPr>
        <w:t>を決定する。</w:t>
      </w:r>
    </w:p>
    <w:p w14:paraId="1658EB4D" w14:textId="631C48A1" w:rsidR="005C1A7D" w:rsidRPr="005C6A2D" w:rsidRDefault="00224A50" w:rsidP="005C1A7D">
      <w:pPr>
        <w:overflowPunct w:val="0"/>
        <w:ind w:leftChars="50" w:left="525" w:hangingChars="200" w:hanging="420"/>
        <w:textAlignment w:val="baseline"/>
        <w:rPr>
          <w:rFonts w:ascii="ＭＳ 明朝" w:hAnsi="ＭＳ 明朝" w:cs="ＭＳ 明朝"/>
          <w:kern w:val="0"/>
          <w:szCs w:val="21"/>
        </w:rPr>
      </w:pPr>
      <w:r w:rsidRPr="005C6A2D">
        <w:rPr>
          <w:rFonts w:ascii="ＭＳ 明朝" w:hAnsi="ＭＳ 明朝" w:cs="ＭＳ 明朝" w:hint="eastAsia"/>
          <w:kern w:val="0"/>
          <w:szCs w:val="21"/>
        </w:rPr>
        <w:t>（３）</w:t>
      </w:r>
      <w:r w:rsidRPr="005C6A2D">
        <w:rPr>
          <w:rFonts w:ascii="ＭＳ 明朝" w:hAnsi="ＭＳ 明朝" w:cs="ＭＳ 明朝"/>
          <w:kern w:val="0"/>
          <w:szCs w:val="21"/>
        </w:rPr>
        <w:t>入札の結果、落札者のない場合は、</w:t>
      </w:r>
      <w:r w:rsidR="005C1A7D" w:rsidRPr="005C6A2D">
        <w:rPr>
          <w:rFonts w:ascii="ＭＳ 明朝" w:hAnsi="ＭＳ 明朝" w:cs="ＭＳ 明朝" w:hint="eastAsia"/>
          <w:kern w:val="0"/>
          <w:szCs w:val="21"/>
        </w:rPr>
        <w:t>入札書比較予定価格と入札者のうち最低の価格で入札した者の入札金額との差額が入札書比較予定価格の10％に相当する金額を超えない場合は地方公営企業法施行令第21条の1</w:t>
      </w:r>
      <w:r w:rsidR="001E1566">
        <w:rPr>
          <w:rFonts w:ascii="ＭＳ 明朝" w:hAnsi="ＭＳ 明朝" w:cs="ＭＳ 明朝" w:hint="eastAsia"/>
          <w:kern w:val="0"/>
          <w:szCs w:val="21"/>
        </w:rPr>
        <w:t>3</w:t>
      </w:r>
      <w:r w:rsidR="005C1A7D" w:rsidRPr="005C6A2D">
        <w:rPr>
          <w:rFonts w:ascii="ＭＳ 明朝" w:hAnsi="ＭＳ 明朝" w:cs="ＭＳ 明朝" w:hint="eastAsia"/>
          <w:kern w:val="0"/>
          <w:szCs w:val="21"/>
        </w:rPr>
        <w:t>第１項第８号の規定により、随意契</w:t>
      </w:r>
    </w:p>
    <w:p w14:paraId="6C47A104" w14:textId="77777777" w:rsidR="005C1A7D" w:rsidRPr="005C6A2D" w:rsidRDefault="005C1A7D" w:rsidP="005C1A7D">
      <w:pPr>
        <w:overflowPunct w:val="0"/>
        <w:ind w:leftChars="250" w:left="525"/>
        <w:textAlignment w:val="baseline"/>
        <w:rPr>
          <w:rFonts w:ascii="ＭＳ 明朝" w:hAnsi="ＭＳ 明朝" w:cs="ＭＳ 明朝"/>
          <w:kern w:val="0"/>
          <w:szCs w:val="21"/>
        </w:rPr>
      </w:pPr>
      <w:r w:rsidRPr="005C6A2D">
        <w:rPr>
          <w:rFonts w:ascii="ＭＳ 明朝" w:hAnsi="ＭＳ 明朝" w:cs="ＭＳ 明朝" w:hint="eastAsia"/>
          <w:kern w:val="0"/>
          <w:szCs w:val="21"/>
        </w:rPr>
        <w:t>約の方法に移行する。</w:t>
      </w:r>
    </w:p>
    <w:p w14:paraId="78238592" w14:textId="77777777" w:rsidR="00AC1380" w:rsidRPr="005C6A2D" w:rsidRDefault="00AC1380">
      <w:pPr>
        <w:overflowPunct w:val="0"/>
        <w:textAlignment w:val="baseline"/>
        <w:rPr>
          <w:rFonts w:ascii="ＭＳ 明朝" w:hAnsi="ＭＳ 明朝"/>
        </w:rPr>
      </w:pPr>
      <w:r w:rsidRPr="005C6A2D">
        <w:rPr>
          <w:rFonts w:ascii="ＭＳ 明朝" w:hAnsi="ＭＳ 明朝"/>
        </w:rPr>
        <w:lastRenderedPageBreak/>
        <w:t>1</w:t>
      </w:r>
      <w:r w:rsidR="007F418C" w:rsidRPr="005C6A2D">
        <w:rPr>
          <w:rFonts w:ascii="ＭＳ 明朝" w:hAnsi="ＭＳ 明朝" w:hint="eastAsia"/>
        </w:rPr>
        <w:t>1</w:t>
      </w:r>
      <w:r w:rsidRPr="005C6A2D">
        <w:rPr>
          <w:rFonts w:ascii="ＭＳ 明朝" w:hAnsi="ＭＳ 明朝" w:hint="eastAsia"/>
        </w:rPr>
        <w:t xml:space="preserve"> </w:t>
      </w:r>
      <w:r w:rsidRPr="005C6A2D">
        <w:rPr>
          <w:rFonts w:ascii="ＭＳ 明朝" w:hAnsi="ＭＳ 明朝"/>
        </w:rPr>
        <w:t>入札保証金及び契約保証金</w:t>
      </w:r>
    </w:p>
    <w:p w14:paraId="05C81E17" w14:textId="77777777" w:rsidR="00AC1380" w:rsidRPr="005C6A2D" w:rsidRDefault="00216E89" w:rsidP="005511FF">
      <w:pPr>
        <w:overflowPunct w:val="0"/>
        <w:ind w:firstLineChars="50" w:firstLine="105"/>
        <w:textAlignment w:val="baseline"/>
        <w:rPr>
          <w:rFonts w:ascii="ＭＳ 明朝" w:hAnsi="ＭＳ 明朝"/>
        </w:rPr>
      </w:pPr>
      <w:r w:rsidRPr="005C6A2D">
        <w:rPr>
          <w:rFonts w:ascii="ＭＳ 明朝" w:hAnsi="ＭＳ 明朝" w:hint="eastAsia"/>
        </w:rPr>
        <w:t>（</w:t>
      </w:r>
      <w:r w:rsidR="00AC1380" w:rsidRPr="005C6A2D">
        <w:rPr>
          <w:rFonts w:ascii="ＭＳ 明朝" w:hAnsi="ＭＳ 明朝"/>
        </w:rPr>
        <w:t>１</w:t>
      </w:r>
      <w:r w:rsidR="005511FF" w:rsidRPr="005C6A2D">
        <w:rPr>
          <w:rFonts w:ascii="ＭＳ 明朝" w:hAnsi="ＭＳ 明朝" w:hint="eastAsia"/>
        </w:rPr>
        <w:t>）</w:t>
      </w:r>
      <w:r w:rsidR="00AC1380" w:rsidRPr="005C6A2D">
        <w:rPr>
          <w:rFonts w:ascii="ＭＳ 明朝" w:hAnsi="ＭＳ 明朝"/>
        </w:rPr>
        <w:t>入札保証金</w:t>
      </w:r>
    </w:p>
    <w:p w14:paraId="69370922" w14:textId="77777777" w:rsidR="00AC1380" w:rsidRPr="005C6A2D" w:rsidRDefault="00AC1380" w:rsidP="00AC1380">
      <w:pPr>
        <w:overflowPunct w:val="0"/>
        <w:ind w:leftChars="200" w:left="525" w:hangingChars="50" w:hanging="105"/>
        <w:textAlignment w:val="baseline"/>
        <w:rPr>
          <w:rFonts w:ascii="ＭＳ 明朝" w:hAnsi="ＭＳ 明朝"/>
        </w:rPr>
      </w:pPr>
      <w:r w:rsidRPr="005C6A2D">
        <w:rPr>
          <w:rFonts w:ascii="ＭＳ 明朝" w:hAnsi="ＭＳ 明朝"/>
        </w:rPr>
        <w:t xml:space="preserve"> </w:t>
      </w:r>
      <w:r w:rsidR="005511FF" w:rsidRPr="005C6A2D">
        <w:rPr>
          <w:rFonts w:ascii="ＭＳ 明朝" w:hAnsi="ＭＳ 明朝"/>
        </w:rPr>
        <w:t xml:space="preserve">  </w:t>
      </w:r>
      <w:r w:rsidRPr="005C6A2D">
        <w:rPr>
          <w:rFonts w:ascii="ＭＳ 明朝" w:hAnsi="ＭＳ 明朝"/>
        </w:rPr>
        <w:t>見積もった契約希望金額に消費税及び地方消費税相当額を加算した金額の100分の５に相当する金額（１円未満切り上げ）以上の金額とする。ただし、県を被保険者とする入札保証保険契約を保険会社との間に締結した場合は免除する。この場合、保険期間は開札日から契約日まで（契約保証金を履行保証保険契約により免除する場合は、その証書の提出日まで）とする。</w:t>
      </w:r>
    </w:p>
    <w:p w14:paraId="7F6640B4" w14:textId="562B432E" w:rsidR="00AC1380" w:rsidRPr="005C6A2D" w:rsidRDefault="00AC1380" w:rsidP="00AC1380">
      <w:pPr>
        <w:overflowPunct w:val="0"/>
        <w:ind w:leftChars="200" w:left="525" w:hangingChars="50" w:hanging="105"/>
        <w:textAlignment w:val="baseline"/>
        <w:rPr>
          <w:rFonts w:ascii="ＭＳ 明朝" w:hAnsi="ＭＳ 明朝"/>
        </w:rPr>
      </w:pPr>
      <w:r w:rsidRPr="005C6A2D">
        <w:rPr>
          <w:rFonts w:ascii="ＭＳ 明朝" w:hAnsi="ＭＳ 明朝"/>
        </w:rPr>
        <w:t xml:space="preserve"> </w:t>
      </w:r>
      <w:r w:rsidR="005511FF" w:rsidRPr="005C6A2D">
        <w:rPr>
          <w:rFonts w:ascii="ＭＳ 明朝" w:hAnsi="ＭＳ 明朝"/>
        </w:rPr>
        <w:t xml:space="preserve">  </w:t>
      </w:r>
      <w:r w:rsidRPr="005C6A2D">
        <w:rPr>
          <w:rFonts w:ascii="ＭＳ 明朝" w:hAnsi="ＭＳ 明朝"/>
        </w:rPr>
        <w:t>なお、郵送により入札に参加する場合は、現金又は</w:t>
      </w:r>
      <w:r w:rsidR="00224A50" w:rsidRPr="005C6A2D">
        <w:rPr>
          <w:rFonts w:ascii="ＭＳ 明朝" w:hAnsi="ＭＳ 明朝" w:hint="eastAsia"/>
        </w:rPr>
        <w:t>小切手（金融機関が振り出し、又は支払保証したもの）</w:t>
      </w:r>
      <w:r w:rsidRPr="005C6A2D">
        <w:rPr>
          <w:rFonts w:ascii="ＭＳ 明朝" w:hAnsi="ＭＳ 明朝"/>
        </w:rPr>
        <w:t>、もしくは証書を４(2)に定める提出場所へ、現金書留又は配達証明付きの書留郵便により、令和</w:t>
      </w:r>
      <w:r w:rsidR="00F30E5E">
        <w:rPr>
          <w:rFonts w:ascii="ＭＳ 明朝" w:hAnsi="ＭＳ 明朝" w:hint="eastAsia"/>
        </w:rPr>
        <w:t>８</w:t>
      </w:r>
      <w:r w:rsidRPr="005C6A2D">
        <w:rPr>
          <w:rFonts w:ascii="ＭＳ 明朝" w:hAnsi="ＭＳ 明朝"/>
        </w:rPr>
        <w:t>年</w:t>
      </w:r>
      <w:r w:rsidR="00466945">
        <w:rPr>
          <w:rFonts w:ascii="ＭＳ 明朝" w:hAnsi="ＭＳ 明朝" w:hint="eastAsia"/>
        </w:rPr>
        <w:t>６</w:t>
      </w:r>
      <w:r w:rsidRPr="005C6A2D">
        <w:rPr>
          <w:rFonts w:ascii="ＭＳ 明朝" w:hAnsi="ＭＳ 明朝"/>
        </w:rPr>
        <w:t>月</w:t>
      </w:r>
      <w:r w:rsidR="00F30E5E">
        <w:rPr>
          <w:rFonts w:ascii="ＭＳ 明朝" w:hAnsi="ＭＳ 明朝" w:hint="eastAsia"/>
        </w:rPr>
        <w:t>2</w:t>
      </w:r>
      <w:r w:rsidR="00C83E35">
        <w:rPr>
          <w:rFonts w:ascii="ＭＳ 明朝" w:hAnsi="ＭＳ 明朝" w:hint="eastAsia"/>
        </w:rPr>
        <w:t>9</w:t>
      </w:r>
      <w:r w:rsidRPr="005C6A2D">
        <w:rPr>
          <w:rFonts w:ascii="ＭＳ 明朝" w:hAnsi="ＭＳ 明朝"/>
        </w:rPr>
        <w:t>日（</w:t>
      </w:r>
      <w:r w:rsidR="00C83E35">
        <w:rPr>
          <w:rFonts w:ascii="ＭＳ 明朝" w:hAnsi="ＭＳ 明朝" w:hint="eastAsia"/>
        </w:rPr>
        <w:t>月</w:t>
      </w:r>
      <w:r w:rsidRPr="005C6A2D">
        <w:rPr>
          <w:rFonts w:ascii="ＭＳ 明朝" w:hAnsi="ＭＳ 明朝"/>
        </w:rPr>
        <w:t>）午後５時までに到着するよう提出すること。</w:t>
      </w:r>
    </w:p>
    <w:p w14:paraId="10CD340D" w14:textId="77777777" w:rsidR="00AC1380" w:rsidRPr="005C6A2D" w:rsidRDefault="00AC1380" w:rsidP="00216E89">
      <w:pPr>
        <w:overflowPunct w:val="0"/>
        <w:textAlignment w:val="baseline"/>
        <w:rPr>
          <w:rFonts w:ascii="ＭＳ 明朝" w:hAnsi="ＭＳ 明朝"/>
        </w:rPr>
      </w:pPr>
      <w:r w:rsidRPr="005C6A2D">
        <w:rPr>
          <w:rFonts w:ascii="ＭＳ 明朝" w:hAnsi="ＭＳ 明朝"/>
        </w:rPr>
        <w:t xml:space="preserve"> </w:t>
      </w:r>
      <w:r w:rsidR="005511FF" w:rsidRPr="005C6A2D">
        <w:rPr>
          <w:rFonts w:ascii="ＭＳ 明朝" w:hAnsi="ＭＳ 明朝" w:hint="eastAsia"/>
        </w:rPr>
        <w:t>（</w:t>
      </w:r>
      <w:r w:rsidRPr="005C6A2D">
        <w:rPr>
          <w:rFonts w:ascii="ＭＳ 明朝" w:hAnsi="ＭＳ 明朝"/>
        </w:rPr>
        <w:t>２</w:t>
      </w:r>
      <w:r w:rsidR="005511FF" w:rsidRPr="005C6A2D">
        <w:rPr>
          <w:rFonts w:ascii="ＭＳ 明朝" w:hAnsi="ＭＳ 明朝" w:hint="eastAsia"/>
        </w:rPr>
        <w:t>）</w:t>
      </w:r>
      <w:r w:rsidRPr="005C6A2D">
        <w:rPr>
          <w:rFonts w:ascii="ＭＳ 明朝" w:hAnsi="ＭＳ 明朝"/>
        </w:rPr>
        <w:t>契約保証金</w:t>
      </w:r>
    </w:p>
    <w:p w14:paraId="2B52978A" w14:textId="77777777" w:rsidR="00075F81" w:rsidRPr="005C6A2D" w:rsidRDefault="00AC1380" w:rsidP="00AC1380">
      <w:pPr>
        <w:overflowPunct w:val="0"/>
        <w:ind w:leftChars="200" w:left="420" w:firstLineChars="100" w:firstLine="210"/>
        <w:textAlignment w:val="baseline"/>
        <w:rPr>
          <w:rFonts w:ascii="ＭＳ 明朝" w:hAnsi="ＭＳ 明朝"/>
        </w:rPr>
      </w:pPr>
      <w:r w:rsidRPr="005C6A2D">
        <w:rPr>
          <w:rFonts w:ascii="ＭＳ 明朝" w:hAnsi="ＭＳ 明朝"/>
        </w:rPr>
        <w:t xml:space="preserve"> ア 契約金額の100分の10に相当する金額(１円未満切り上げ)以上の金額とする。 </w:t>
      </w:r>
    </w:p>
    <w:p w14:paraId="1A8C412F" w14:textId="77777777" w:rsidR="00075F81" w:rsidRPr="005C6A2D" w:rsidRDefault="00AC1380" w:rsidP="00075F81">
      <w:pPr>
        <w:overflowPunct w:val="0"/>
        <w:ind w:leftChars="200" w:left="420" w:firstLineChars="150" w:firstLine="315"/>
        <w:textAlignment w:val="baseline"/>
        <w:rPr>
          <w:rFonts w:ascii="ＭＳ 明朝" w:hAnsi="ＭＳ 明朝"/>
        </w:rPr>
      </w:pPr>
      <w:r w:rsidRPr="005C6A2D">
        <w:rPr>
          <w:rFonts w:ascii="ＭＳ 明朝" w:hAnsi="ＭＳ 明朝"/>
        </w:rPr>
        <w:t>イ 財務規程第 137 条第２項により、契約保証金の納付は、次に掲げる担保の提供</w:t>
      </w:r>
    </w:p>
    <w:p w14:paraId="11AD5675" w14:textId="77777777" w:rsidR="00075F81" w:rsidRPr="005C6A2D" w:rsidRDefault="00AC1380" w:rsidP="005511FF">
      <w:pPr>
        <w:overflowPunct w:val="0"/>
        <w:ind w:firstLineChars="400" w:firstLine="840"/>
        <w:textAlignment w:val="baseline"/>
        <w:rPr>
          <w:rFonts w:ascii="ＭＳ 明朝" w:hAnsi="ＭＳ 明朝"/>
        </w:rPr>
      </w:pPr>
      <w:r w:rsidRPr="005C6A2D">
        <w:rPr>
          <w:rFonts w:ascii="ＭＳ 明朝" w:hAnsi="ＭＳ 明朝"/>
        </w:rPr>
        <w:t>をもって代えることができる。</w:t>
      </w:r>
    </w:p>
    <w:p w14:paraId="41DA8AB0" w14:textId="77777777" w:rsidR="00075F81" w:rsidRPr="005C6A2D" w:rsidRDefault="00AC1380" w:rsidP="00075F81">
      <w:pPr>
        <w:overflowPunct w:val="0"/>
        <w:ind w:leftChars="200" w:left="420" w:firstLineChars="300" w:firstLine="630"/>
        <w:textAlignment w:val="baseline"/>
        <w:rPr>
          <w:rFonts w:ascii="ＭＳ 明朝" w:hAnsi="ＭＳ 明朝"/>
        </w:rPr>
      </w:pPr>
      <w:r w:rsidRPr="005C6A2D">
        <w:rPr>
          <w:rFonts w:ascii="ＭＳ 明朝" w:hAnsi="ＭＳ 明朝"/>
        </w:rPr>
        <w:t xml:space="preserve"> (ｱ) 無記名の国債又は地方債</w:t>
      </w:r>
    </w:p>
    <w:p w14:paraId="78076703" w14:textId="77777777" w:rsidR="00075F81" w:rsidRPr="005C6A2D" w:rsidRDefault="00AC1380" w:rsidP="00075F81">
      <w:pPr>
        <w:overflowPunct w:val="0"/>
        <w:ind w:leftChars="200" w:left="420" w:firstLineChars="300" w:firstLine="630"/>
        <w:textAlignment w:val="baseline"/>
        <w:rPr>
          <w:rFonts w:ascii="ＭＳ 明朝" w:hAnsi="ＭＳ 明朝"/>
        </w:rPr>
      </w:pPr>
      <w:r w:rsidRPr="005C6A2D">
        <w:rPr>
          <w:rFonts w:ascii="ＭＳ 明朝" w:hAnsi="ＭＳ 明朝"/>
        </w:rPr>
        <w:t xml:space="preserve"> (ｲ) 特別の法律により設置された法人の発行する債券</w:t>
      </w:r>
    </w:p>
    <w:p w14:paraId="4F07DF91" w14:textId="77777777" w:rsidR="00075F81" w:rsidRPr="005C6A2D" w:rsidRDefault="00AC1380" w:rsidP="00075F81">
      <w:pPr>
        <w:overflowPunct w:val="0"/>
        <w:ind w:leftChars="200" w:left="420" w:firstLineChars="300" w:firstLine="630"/>
        <w:textAlignment w:val="baseline"/>
        <w:rPr>
          <w:rFonts w:ascii="ＭＳ 明朝" w:hAnsi="ＭＳ 明朝"/>
        </w:rPr>
      </w:pPr>
      <w:r w:rsidRPr="005C6A2D">
        <w:rPr>
          <w:rFonts w:ascii="ＭＳ 明朝" w:hAnsi="ＭＳ 明朝"/>
        </w:rPr>
        <w:t xml:space="preserve"> (ｳ) 金融機関の保証</w:t>
      </w:r>
    </w:p>
    <w:p w14:paraId="7C1892B7" w14:textId="77777777" w:rsidR="005511FF" w:rsidRPr="005C6A2D" w:rsidRDefault="00AC1380" w:rsidP="005511FF">
      <w:pPr>
        <w:overflowPunct w:val="0"/>
        <w:ind w:leftChars="200" w:left="420" w:firstLineChars="100" w:firstLine="210"/>
        <w:textAlignment w:val="baseline"/>
        <w:rPr>
          <w:rFonts w:ascii="ＭＳ 明朝" w:hAnsi="ＭＳ 明朝"/>
        </w:rPr>
      </w:pPr>
      <w:r w:rsidRPr="005C6A2D">
        <w:rPr>
          <w:rFonts w:ascii="ＭＳ 明朝" w:hAnsi="ＭＳ 明朝"/>
        </w:rPr>
        <w:t xml:space="preserve"> ウ 財務規程第 137 条第３項第１号により、契約者が保険会社との間に県を被保険</w:t>
      </w:r>
    </w:p>
    <w:p w14:paraId="55C17CE7" w14:textId="77777777" w:rsidR="00AC1380" w:rsidRPr="005C6A2D" w:rsidRDefault="00AC1380" w:rsidP="005511FF">
      <w:pPr>
        <w:overflowPunct w:val="0"/>
        <w:ind w:leftChars="200" w:left="420" w:firstLineChars="200" w:firstLine="420"/>
        <w:textAlignment w:val="baseline"/>
        <w:rPr>
          <w:rFonts w:ascii="ＭＳ 明朝" w:hAnsi="ＭＳ 明朝"/>
        </w:rPr>
      </w:pPr>
      <w:r w:rsidRPr="005C6A2D">
        <w:rPr>
          <w:rFonts w:ascii="ＭＳ 明朝" w:hAnsi="ＭＳ 明朝"/>
        </w:rPr>
        <w:t>者とする履行保証保険契約を締結した場合は免除する。</w:t>
      </w:r>
    </w:p>
    <w:p w14:paraId="7AE17EA9" w14:textId="77777777" w:rsidR="00075F81" w:rsidRPr="005C6A2D" w:rsidRDefault="00075F81" w:rsidP="00075F81">
      <w:pPr>
        <w:overflowPunct w:val="0"/>
        <w:ind w:leftChars="200" w:left="420" w:firstLineChars="300" w:firstLine="630"/>
        <w:textAlignment w:val="baseline"/>
        <w:rPr>
          <w:rFonts w:ascii="ＭＳ 明朝" w:hAnsi="ＭＳ 明朝" w:cs="ＭＳ 明朝"/>
          <w:kern w:val="0"/>
          <w:szCs w:val="21"/>
        </w:rPr>
      </w:pPr>
    </w:p>
    <w:p w14:paraId="37C503F2" w14:textId="77777777" w:rsidR="00075F81" w:rsidRPr="005C6A2D" w:rsidRDefault="00075F81">
      <w:pPr>
        <w:overflowPunct w:val="0"/>
        <w:textAlignment w:val="baseline"/>
        <w:rPr>
          <w:rFonts w:asciiTheme="minorEastAsia" w:eastAsiaTheme="minorEastAsia" w:hAnsiTheme="minorEastAsia"/>
        </w:rPr>
      </w:pPr>
      <w:r w:rsidRPr="005C6A2D">
        <w:rPr>
          <w:rFonts w:asciiTheme="minorEastAsia" w:eastAsiaTheme="minorEastAsia" w:hAnsiTheme="minorEastAsia"/>
        </w:rPr>
        <w:t>1</w:t>
      </w:r>
      <w:r w:rsidR="005C1A7D" w:rsidRPr="005C6A2D">
        <w:rPr>
          <w:rFonts w:asciiTheme="minorEastAsia" w:eastAsiaTheme="minorEastAsia" w:hAnsiTheme="minorEastAsia"/>
        </w:rPr>
        <w:t>2</w:t>
      </w:r>
      <w:r w:rsidRPr="005C6A2D">
        <w:rPr>
          <w:rFonts w:asciiTheme="minorEastAsia" w:eastAsiaTheme="minorEastAsia" w:hAnsiTheme="minorEastAsia"/>
        </w:rPr>
        <w:t xml:space="preserve"> 暴力団等の排除</w:t>
      </w:r>
    </w:p>
    <w:p w14:paraId="1C3519C8" w14:textId="77777777" w:rsidR="00075F81" w:rsidRPr="005C6A2D" w:rsidRDefault="00075F81">
      <w:pPr>
        <w:overflowPunct w:val="0"/>
        <w:textAlignment w:val="baseline"/>
        <w:rPr>
          <w:rFonts w:asciiTheme="minorEastAsia" w:eastAsiaTheme="minorEastAsia" w:hAnsiTheme="minorEastAsia"/>
        </w:rPr>
      </w:pPr>
      <w:r w:rsidRPr="005C6A2D">
        <w:rPr>
          <w:rFonts w:asciiTheme="minorEastAsia" w:eastAsiaTheme="minorEastAsia" w:hAnsiTheme="minorEastAsia"/>
        </w:rPr>
        <w:t xml:space="preserve"> </w:t>
      </w:r>
      <w:r w:rsidR="005511FF" w:rsidRPr="005C6A2D">
        <w:rPr>
          <w:rFonts w:asciiTheme="minorEastAsia" w:eastAsiaTheme="minorEastAsia" w:hAnsiTheme="minorEastAsia" w:hint="eastAsia"/>
        </w:rPr>
        <w:t>（</w:t>
      </w:r>
      <w:r w:rsidRPr="005C6A2D">
        <w:rPr>
          <w:rFonts w:asciiTheme="minorEastAsia" w:eastAsiaTheme="minorEastAsia" w:hAnsiTheme="minorEastAsia"/>
        </w:rPr>
        <w:t>１</w:t>
      </w:r>
      <w:r w:rsidR="005511FF" w:rsidRPr="005C6A2D">
        <w:rPr>
          <w:rFonts w:asciiTheme="minorEastAsia" w:eastAsiaTheme="minorEastAsia" w:hAnsiTheme="minorEastAsia" w:hint="eastAsia"/>
        </w:rPr>
        <w:t>）</w:t>
      </w:r>
      <w:r w:rsidRPr="005C6A2D">
        <w:rPr>
          <w:rFonts w:asciiTheme="minorEastAsia" w:eastAsiaTheme="minorEastAsia" w:hAnsiTheme="minorEastAsia"/>
        </w:rPr>
        <w:t>誓約書の提出</w:t>
      </w:r>
    </w:p>
    <w:p w14:paraId="3C2AD058" w14:textId="77777777" w:rsidR="005511FF" w:rsidRPr="005C6A2D" w:rsidRDefault="00075F81" w:rsidP="00075F81">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 xml:space="preserve"> </w:t>
      </w:r>
      <w:r w:rsidR="005511FF" w:rsidRPr="005C6A2D">
        <w:rPr>
          <w:rFonts w:asciiTheme="minorEastAsia" w:eastAsiaTheme="minorEastAsia" w:hAnsiTheme="minorEastAsia" w:hint="eastAsia"/>
        </w:rPr>
        <w:t xml:space="preserve">　</w:t>
      </w:r>
      <w:r w:rsidRPr="005C6A2D">
        <w:rPr>
          <w:rFonts w:asciiTheme="minorEastAsia" w:eastAsiaTheme="minorEastAsia" w:hAnsiTheme="minorEastAsia"/>
        </w:rPr>
        <w:t>契約の締結に際しては、別紙「暴力団等の排除に関する誓約書」(様式</w:t>
      </w:r>
      <w:r w:rsidR="00B857F5" w:rsidRPr="005C6A2D">
        <w:rPr>
          <w:rFonts w:asciiTheme="minorEastAsia" w:eastAsiaTheme="minorEastAsia" w:hAnsiTheme="minorEastAsia" w:hint="eastAsia"/>
        </w:rPr>
        <w:t>５</w:t>
      </w:r>
      <w:r w:rsidRPr="005C6A2D">
        <w:rPr>
          <w:rFonts w:asciiTheme="minorEastAsia" w:eastAsiaTheme="minorEastAsia" w:hAnsiTheme="minorEastAsia"/>
        </w:rPr>
        <w:t>)を提出し</w:t>
      </w:r>
    </w:p>
    <w:p w14:paraId="51878CC5" w14:textId="77777777" w:rsidR="00075F81" w:rsidRPr="005C6A2D" w:rsidRDefault="00075F81" w:rsidP="005511FF">
      <w:pPr>
        <w:overflowPunct w:val="0"/>
        <w:ind w:firstLineChars="250" w:firstLine="525"/>
        <w:textAlignment w:val="baseline"/>
        <w:rPr>
          <w:rFonts w:asciiTheme="minorEastAsia" w:eastAsiaTheme="minorEastAsia" w:hAnsiTheme="minorEastAsia"/>
        </w:rPr>
      </w:pPr>
      <w:r w:rsidRPr="005C6A2D">
        <w:rPr>
          <w:rFonts w:asciiTheme="minorEastAsia" w:eastAsiaTheme="minorEastAsia" w:hAnsiTheme="minorEastAsia"/>
        </w:rPr>
        <w:t>なければならない。</w:t>
      </w:r>
    </w:p>
    <w:p w14:paraId="5830425F" w14:textId="77777777" w:rsidR="00075F81" w:rsidRPr="005C6A2D" w:rsidRDefault="00075F81" w:rsidP="00075F81">
      <w:pPr>
        <w:overflowPunct w:val="0"/>
        <w:textAlignment w:val="baseline"/>
        <w:rPr>
          <w:rFonts w:asciiTheme="minorEastAsia" w:eastAsiaTheme="minorEastAsia" w:hAnsiTheme="minorEastAsia"/>
        </w:rPr>
      </w:pPr>
      <w:r w:rsidRPr="005C6A2D">
        <w:rPr>
          <w:rFonts w:asciiTheme="minorEastAsia" w:eastAsiaTheme="minorEastAsia" w:hAnsiTheme="minorEastAsia"/>
        </w:rPr>
        <w:t xml:space="preserve"> </w:t>
      </w:r>
      <w:r w:rsidR="005511FF" w:rsidRPr="005C6A2D">
        <w:rPr>
          <w:rFonts w:asciiTheme="minorEastAsia" w:eastAsiaTheme="minorEastAsia" w:hAnsiTheme="minorEastAsia" w:hint="eastAsia"/>
        </w:rPr>
        <w:t>（</w:t>
      </w:r>
      <w:r w:rsidRPr="005C6A2D">
        <w:rPr>
          <w:rFonts w:asciiTheme="minorEastAsia" w:eastAsiaTheme="minorEastAsia" w:hAnsiTheme="minorEastAsia"/>
        </w:rPr>
        <w:t>２</w:t>
      </w:r>
      <w:r w:rsidR="005511FF" w:rsidRPr="005C6A2D">
        <w:rPr>
          <w:rFonts w:asciiTheme="minorEastAsia" w:eastAsiaTheme="minorEastAsia" w:hAnsiTheme="minorEastAsia" w:hint="eastAsia"/>
        </w:rPr>
        <w:t>）</w:t>
      </w:r>
      <w:r w:rsidRPr="005C6A2D">
        <w:rPr>
          <w:rFonts w:asciiTheme="minorEastAsia" w:eastAsiaTheme="minorEastAsia" w:hAnsiTheme="minorEastAsia"/>
        </w:rPr>
        <w:t>不当介入に対する通報報告</w:t>
      </w:r>
    </w:p>
    <w:p w14:paraId="4E6F2A6D" w14:textId="77777777" w:rsidR="005511FF" w:rsidRPr="005C6A2D" w:rsidRDefault="00075F81" w:rsidP="00075F81">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 xml:space="preserve"> </w:t>
      </w:r>
      <w:r w:rsidR="005511FF" w:rsidRPr="005C6A2D">
        <w:rPr>
          <w:rFonts w:asciiTheme="minorEastAsia" w:eastAsiaTheme="minorEastAsia" w:hAnsiTheme="minorEastAsia" w:hint="eastAsia"/>
        </w:rPr>
        <w:t xml:space="preserve">　</w:t>
      </w:r>
      <w:r w:rsidRPr="005C6A2D">
        <w:rPr>
          <w:rFonts w:asciiTheme="minorEastAsia" w:eastAsiaTheme="minorEastAsia" w:hAnsiTheme="minorEastAsia"/>
        </w:rPr>
        <w:t>契約の履行に当たり暴力団関係者から不当介入を受けた場合、警察及び新潟県へ通</w:t>
      </w:r>
    </w:p>
    <w:p w14:paraId="19BB715D" w14:textId="77777777" w:rsidR="00075F81" w:rsidRPr="005C6A2D" w:rsidRDefault="00075F81" w:rsidP="005511FF">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rPr>
        <w:t xml:space="preserve">報を行うこと。詳細は県のホームページ(下記アドレス)による。 </w:t>
      </w:r>
    </w:p>
    <w:p w14:paraId="46F8C77D" w14:textId="77777777" w:rsidR="00075F81" w:rsidRPr="005C6A2D" w:rsidRDefault="009C79CE" w:rsidP="00075F81">
      <w:pPr>
        <w:overflowPunct w:val="0"/>
        <w:ind w:firstLineChars="250" w:firstLine="525"/>
        <w:textAlignment w:val="baseline"/>
        <w:rPr>
          <w:rFonts w:asciiTheme="minorEastAsia" w:eastAsiaTheme="minorEastAsia" w:hAnsiTheme="minorEastAsia"/>
        </w:rPr>
      </w:pPr>
      <w:r w:rsidRPr="005C6A2D">
        <w:rPr>
          <w:rFonts w:asciiTheme="minorEastAsia" w:eastAsiaTheme="minorEastAsia" w:hAnsiTheme="minorEastAsia" w:hint="eastAsia"/>
        </w:rPr>
        <w:t></w:t>
      </w:r>
      <w:r w:rsidR="00216E89" w:rsidRPr="005C6A2D">
        <w:rPr>
          <w:rFonts w:asciiTheme="minorEastAsia" w:eastAsiaTheme="minorEastAsia" w:hAnsiTheme="minorEastAsia"/>
        </w:rPr>
        <w:t>https://www.pref.niigata.lg.jp/sec/kenminseikatsu/1353967278060.html</w:t>
      </w:r>
    </w:p>
    <w:p w14:paraId="5109E3EC" w14:textId="77777777" w:rsidR="00075F81" w:rsidRPr="005C6A2D" w:rsidRDefault="00075F81" w:rsidP="00075F81">
      <w:pPr>
        <w:overflowPunct w:val="0"/>
        <w:ind w:firstLineChars="250" w:firstLine="525"/>
        <w:textAlignment w:val="baseline"/>
        <w:rPr>
          <w:rFonts w:asciiTheme="minorEastAsia" w:eastAsiaTheme="minorEastAsia" w:hAnsiTheme="minorEastAsia"/>
        </w:rPr>
      </w:pPr>
    </w:p>
    <w:p w14:paraId="0379A297" w14:textId="77777777" w:rsidR="00075F81" w:rsidRPr="005C6A2D" w:rsidRDefault="00075F81" w:rsidP="00075F81">
      <w:pPr>
        <w:overflowPunct w:val="0"/>
        <w:textAlignment w:val="baseline"/>
        <w:rPr>
          <w:rFonts w:asciiTheme="minorEastAsia" w:eastAsiaTheme="minorEastAsia" w:hAnsiTheme="minorEastAsia"/>
        </w:rPr>
      </w:pPr>
      <w:r w:rsidRPr="005C6A2D">
        <w:rPr>
          <w:rFonts w:asciiTheme="minorEastAsia" w:eastAsiaTheme="minorEastAsia" w:hAnsiTheme="minorEastAsia"/>
        </w:rPr>
        <w:t>1</w:t>
      </w:r>
      <w:r w:rsidR="005C1A7D" w:rsidRPr="005C6A2D">
        <w:rPr>
          <w:rFonts w:asciiTheme="minorEastAsia" w:eastAsiaTheme="minorEastAsia" w:hAnsiTheme="minorEastAsia"/>
        </w:rPr>
        <w:t>3</w:t>
      </w:r>
      <w:r w:rsidRPr="005C6A2D">
        <w:rPr>
          <w:rFonts w:asciiTheme="minorEastAsia" w:eastAsiaTheme="minorEastAsia" w:hAnsiTheme="minorEastAsia"/>
        </w:rPr>
        <w:t xml:space="preserve"> その他</w:t>
      </w:r>
    </w:p>
    <w:p w14:paraId="6C5F23C4" w14:textId="77777777" w:rsidR="00216E89" w:rsidRPr="005C6A2D" w:rsidRDefault="00075F81" w:rsidP="00216E89">
      <w:pPr>
        <w:overflowPunct w:val="0"/>
        <w:ind w:firstLineChars="200" w:firstLine="420"/>
        <w:textAlignment w:val="baseline"/>
        <w:rPr>
          <w:rFonts w:asciiTheme="minorEastAsia" w:eastAsiaTheme="minorEastAsia" w:hAnsiTheme="minorEastAsia"/>
        </w:rPr>
      </w:pPr>
      <w:r w:rsidRPr="005C6A2D">
        <w:rPr>
          <w:rFonts w:asciiTheme="minorEastAsia" w:eastAsiaTheme="minorEastAsia" w:hAnsiTheme="minorEastAsia" w:cs="ＭＳ 明朝" w:hint="eastAsia"/>
          <w:kern w:val="0"/>
          <w:szCs w:val="21"/>
        </w:rPr>
        <w:t>この公告に定めるもののほか、</w:t>
      </w:r>
      <w:r w:rsidRPr="005C6A2D">
        <w:rPr>
          <w:rFonts w:asciiTheme="minorEastAsia" w:eastAsiaTheme="minorEastAsia" w:hAnsiTheme="minorEastAsia"/>
        </w:rPr>
        <w:t>本件入札及び委託契約の内容に関しては、</w:t>
      </w:r>
      <w:r w:rsidRPr="005C6A2D">
        <w:rPr>
          <w:rFonts w:asciiTheme="minorEastAsia" w:eastAsiaTheme="minorEastAsia" w:hAnsiTheme="minorEastAsia" w:hint="eastAsia"/>
        </w:rPr>
        <w:t>新潟県企業</w:t>
      </w:r>
    </w:p>
    <w:p w14:paraId="18EBF6CA" w14:textId="77777777" w:rsidR="00935C06" w:rsidRPr="005C6A2D" w:rsidRDefault="00075F81" w:rsidP="00216E89">
      <w:pPr>
        <w:overflowPunct w:val="0"/>
        <w:ind w:firstLineChars="100" w:firstLine="210"/>
        <w:textAlignment w:val="baseline"/>
        <w:rPr>
          <w:rFonts w:asciiTheme="minorEastAsia" w:eastAsiaTheme="minorEastAsia" w:hAnsiTheme="minorEastAsia"/>
        </w:rPr>
      </w:pPr>
      <w:r w:rsidRPr="005C6A2D">
        <w:rPr>
          <w:rFonts w:asciiTheme="minorEastAsia" w:eastAsiaTheme="minorEastAsia" w:hAnsiTheme="minorEastAsia" w:hint="eastAsia"/>
        </w:rPr>
        <w:t>局</w:t>
      </w:r>
      <w:r w:rsidRPr="005C6A2D">
        <w:rPr>
          <w:rFonts w:asciiTheme="minorEastAsia" w:eastAsiaTheme="minorEastAsia" w:hAnsiTheme="minorEastAsia"/>
        </w:rPr>
        <w:t>財務規程その他関係法令の定めるところによる</w:t>
      </w:r>
      <w:r w:rsidRPr="005C6A2D">
        <w:rPr>
          <w:rFonts w:asciiTheme="minorEastAsia" w:eastAsiaTheme="minorEastAsia" w:hAnsiTheme="minorEastAsia" w:hint="eastAsia"/>
        </w:rPr>
        <w:t>。</w:t>
      </w:r>
    </w:p>
    <w:p w14:paraId="2F675C1B" w14:textId="77777777" w:rsidR="00075F81" w:rsidRPr="005C6A2D" w:rsidRDefault="00075F81" w:rsidP="00075F81">
      <w:pPr>
        <w:overflowPunct w:val="0"/>
        <w:textAlignment w:val="baseline"/>
        <w:rPr>
          <w:rFonts w:asciiTheme="minorEastAsia" w:eastAsiaTheme="minorEastAsia" w:hAnsiTheme="minorEastAsia"/>
          <w:spacing w:val="2"/>
          <w:kern w:val="0"/>
          <w:szCs w:val="21"/>
        </w:rPr>
      </w:pPr>
    </w:p>
    <w:p w14:paraId="2B453E8B" w14:textId="77777777" w:rsidR="00314EB9" w:rsidRPr="005C6A2D" w:rsidRDefault="00314EB9">
      <w:pPr>
        <w:rPr>
          <w:rFonts w:ascii="ＭＳ 明朝" w:hAnsi="ＭＳ 明朝" w:cs="ＭＳ 明朝"/>
          <w:kern w:val="0"/>
          <w:szCs w:val="21"/>
        </w:rPr>
      </w:pPr>
    </w:p>
    <w:sectPr w:rsidR="00314EB9" w:rsidRPr="005C6A2D" w:rsidSect="00A111F2">
      <w:pgSz w:w="11906" w:h="16838" w:code="9"/>
      <w:pgMar w:top="1985" w:right="1701" w:bottom="1418" w:left="1701"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E2ED9" w14:textId="77777777" w:rsidR="002E3AE5" w:rsidRDefault="002E3AE5" w:rsidP="00195789">
      <w:r>
        <w:separator/>
      </w:r>
    </w:p>
  </w:endnote>
  <w:endnote w:type="continuationSeparator" w:id="0">
    <w:p w14:paraId="1CC57CDD" w14:textId="77777777" w:rsidR="002E3AE5" w:rsidRDefault="002E3AE5" w:rsidP="001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A317C" w14:textId="77777777" w:rsidR="002E3AE5" w:rsidRDefault="002E3AE5" w:rsidP="00195789">
      <w:r>
        <w:separator/>
      </w:r>
    </w:p>
  </w:footnote>
  <w:footnote w:type="continuationSeparator" w:id="0">
    <w:p w14:paraId="0B9B7B0E" w14:textId="77777777" w:rsidR="002E3AE5" w:rsidRDefault="002E3AE5" w:rsidP="001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C5D"/>
    <w:multiLevelType w:val="hybridMultilevel"/>
    <w:tmpl w:val="4F7CA97E"/>
    <w:lvl w:ilvl="0" w:tplc="F33E3854">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4606A"/>
    <w:multiLevelType w:val="hybridMultilevel"/>
    <w:tmpl w:val="011C0C4A"/>
    <w:lvl w:ilvl="0" w:tplc="EF2292D8">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DB61EF"/>
    <w:multiLevelType w:val="hybridMultilevel"/>
    <w:tmpl w:val="CD1C52FC"/>
    <w:lvl w:ilvl="0" w:tplc="3B78E1EC">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3" w15:restartNumberingAfterBreak="0">
    <w:nsid w:val="12A62DCC"/>
    <w:multiLevelType w:val="hybridMultilevel"/>
    <w:tmpl w:val="60F89872"/>
    <w:lvl w:ilvl="0" w:tplc="B51433FA">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4" w15:restartNumberingAfterBreak="0">
    <w:nsid w:val="13BD707F"/>
    <w:multiLevelType w:val="hybridMultilevel"/>
    <w:tmpl w:val="84147276"/>
    <w:lvl w:ilvl="0" w:tplc="07B6114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8F1803"/>
    <w:multiLevelType w:val="hybridMultilevel"/>
    <w:tmpl w:val="827E9752"/>
    <w:lvl w:ilvl="0" w:tplc="0336855C">
      <w:start w:val="1"/>
      <w:numFmt w:val="decimalEnclosedCircle"/>
      <w:lvlText w:val="%1"/>
      <w:lvlJc w:val="left"/>
      <w:pPr>
        <w:ind w:left="990" w:hanging="360"/>
      </w:pPr>
      <w:rPr>
        <w:rFonts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AC1847"/>
    <w:multiLevelType w:val="hybridMultilevel"/>
    <w:tmpl w:val="9F32C6E4"/>
    <w:lvl w:ilvl="0" w:tplc="93E8A508">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20033FAE"/>
    <w:multiLevelType w:val="hybridMultilevel"/>
    <w:tmpl w:val="09C08D46"/>
    <w:lvl w:ilvl="0" w:tplc="D054BF5E">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8" w15:restartNumberingAfterBreak="0">
    <w:nsid w:val="30125CFE"/>
    <w:multiLevelType w:val="hybridMultilevel"/>
    <w:tmpl w:val="E6F6ECFE"/>
    <w:lvl w:ilvl="0" w:tplc="535A342C">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CC69A9"/>
    <w:multiLevelType w:val="hybridMultilevel"/>
    <w:tmpl w:val="716C94A0"/>
    <w:lvl w:ilvl="0" w:tplc="16D402E6">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8DC046F"/>
    <w:multiLevelType w:val="hybridMultilevel"/>
    <w:tmpl w:val="7CA6880C"/>
    <w:lvl w:ilvl="0" w:tplc="3680546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C77058"/>
    <w:multiLevelType w:val="hybridMultilevel"/>
    <w:tmpl w:val="FE3A83F2"/>
    <w:lvl w:ilvl="0" w:tplc="86B2F4F4">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F141DB"/>
    <w:multiLevelType w:val="hybridMultilevel"/>
    <w:tmpl w:val="F66E6800"/>
    <w:lvl w:ilvl="0" w:tplc="92EE2CB8">
      <w:start w:val="1"/>
      <w:numFmt w:val="decimalEnclosedCircle"/>
      <w:lvlText w:val="%1"/>
      <w:lvlJc w:val="left"/>
      <w:pPr>
        <w:ind w:left="996" w:hanging="360"/>
      </w:pPr>
      <w:rPr>
        <w:rFonts w:hAnsi="ＭＳ 明朝" w:cs="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4FEF3A1F"/>
    <w:multiLevelType w:val="hybridMultilevel"/>
    <w:tmpl w:val="3326A55A"/>
    <w:lvl w:ilvl="0" w:tplc="AAE239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5E2C98"/>
    <w:multiLevelType w:val="hybridMultilevel"/>
    <w:tmpl w:val="A8C4DC64"/>
    <w:lvl w:ilvl="0" w:tplc="550627B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AF4B24"/>
    <w:multiLevelType w:val="hybridMultilevel"/>
    <w:tmpl w:val="CF8A96D2"/>
    <w:lvl w:ilvl="0" w:tplc="8B18912A">
      <w:start w:val="1"/>
      <w:numFmt w:val="decimalFullWidth"/>
      <w:lvlText w:val="（%1）"/>
      <w:lvlJc w:val="left"/>
      <w:pPr>
        <w:tabs>
          <w:tab w:val="num" w:pos="720"/>
        </w:tabs>
        <w:ind w:left="720" w:hanging="720"/>
      </w:pPr>
      <w:rPr>
        <w:lang w:val="en-US"/>
      </w:rPr>
    </w:lvl>
    <w:lvl w:ilvl="1" w:tplc="852A26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2CF6912"/>
    <w:multiLevelType w:val="hybridMultilevel"/>
    <w:tmpl w:val="552E51A8"/>
    <w:lvl w:ilvl="0" w:tplc="2F900440">
      <w:start w:val="1"/>
      <w:numFmt w:val="decimalEnclosedCircle"/>
      <w:lvlText w:val="%1"/>
      <w:lvlJc w:val="left"/>
      <w:pPr>
        <w:ind w:left="990" w:hanging="360"/>
      </w:pPr>
      <w:rPr>
        <w:rFonts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6579222B"/>
    <w:multiLevelType w:val="hybridMultilevel"/>
    <w:tmpl w:val="DE84E972"/>
    <w:lvl w:ilvl="0" w:tplc="4DB8E788">
      <w:start w:val="2"/>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8" w15:restartNumberingAfterBreak="0">
    <w:nsid w:val="7F570205"/>
    <w:multiLevelType w:val="hybridMultilevel"/>
    <w:tmpl w:val="CC7A165C"/>
    <w:lvl w:ilvl="0" w:tplc="892835B4">
      <w:start w:val="1"/>
      <w:numFmt w:val="decimalEnclosedCircle"/>
      <w:lvlText w:val="%1"/>
      <w:lvlJc w:val="left"/>
      <w:pPr>
        <w:ind w:left="996" w:hanging="360"/>
      </w:pPr>
      <w:rPr>
        <w:rFonts w:hAnsi="ＭＳ 明朝" w:cs="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16cid:durableId="45180024">
    <w:abstractNumId w:val="17"/>
  </w:num>
  <w:num w:numId="2" w16cid:durableId="39790316">
    <w:abstractNumId w:val="7"/>
  </w:num>
  <w:num w:numId="3" w16cid:durableId="856845764">
    <w:abstractNumId w:val="2"/>
  </w:num>
  <w:num w:numId="4" w16cid:durableId="135225624">
    <w:abstractNumId w:val="3"/>
  </w:num>
  <w:num w:numId="5" w16cid:durableId="25224894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3171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5427435">
    <w:abstractNumId w:val="1"/>
  </w:num>
  <w:num w:numId="8" w16cid:durableId="78644899">
    <w:abstractNumId w:val="13"/>
  </w:num>
  <w:num w:numId="9" w16cid:durableId="1596553141">
    <w:abstractNumId w:val="10"/>
  </w:num>
  <w:num w:numId="10" w16cid:durableId="810362730">
    <w:abstractNumId w:val="8"/>
  </w:num>
  <w:num w:numId="11" w16cid:durableId="1214999324">
    <w:abstractNumId w:val="11"/>
  </w:num>
  <w:num w:numId="12" w16cid:durableId="1389262837">
    <w:abstractNumId w:val="4"/>
  </w:num>
  <w:num w:numId="13" w16cid:durableId="1439368363">
    <w:abstractNumId w:val="0"/>
  </w:num>
  <w:num w:numId="14" w16cid:durableId="1071193761">
    <w:abstractNumId w:val="18"/>
  </w:num>
  <w:num w:numId="15" w16cid:durableId="2080594292">
    <w:abstractNumId w:val="12"/>
  </w:num>
  <w:num w:numId="16" w16cid:durableId="227306645">
    <w:abstractNumId w:val="14"/>
  </w:num>
  <w:num w:numId="17" w16cid:durableId="1909343190">
    <w:abstractNumId w:val="9"/>
  </w:num>
  <w:num w:numId="18" w16cid:durableId="193272999">
    <w:abstractNumId w:val="5"/>
  </w:num>
  <w:num w:numId="19" w16cid:durableId="10835249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C06"/>
    <w:rsid w:val="00002A6C"/>
    <w:rsid w:val="000055CA"/>
    <w:rsid w:val="00033D58"/>
    <w:rsid w:val="00034785"/>
    <w:rsid w:val="00035702"/>
    <w:rsid w:val="0004381D"/>
    <w:rsid w:val="00057CE7"/>
    <w:rsid w:val="00060119"/>
    <w:rsid w:val="00070193"/>
    <w:rsid w:val="00075920"/>
    <w:rsid w:val="00075F81"/>
    <w:rsid w:val="00081687"/>
    <w:rsid w:val="0009363F"/>
    <w:rsid w:val="000967E0"/>
    <w:rsid w:val="000A3775"/>
    <w:rsid w:val="000D0F4F"/>
    <w:rsid w:val="000E081E"/>
    <w:rsid w:val="000E12B3"/>
    <w:rsid w:val="000F17CB"/>
    <w:rsid w:val="000F1EE9"/>
    <w:rsid w:val="000F6129"/>
    <w:rsid w:val="001060E2"/>
    <w:rsid w:val="001117B6"/>
    <w:rsid w:val="00111A62"/>
    <w:rsid w:val="00115D8E"/>
    <w:rsid w:val="00140420"/>
    <w:rsid w:val="00141079"/>
    <w:rsid w:val="00145F91"/>
    <w:rsid w:val="0015386F"/>
    <w:rsid w:val="00155BD3"/>
    <w:rsid w:val="00171813"/>
    <w:rsid w:val="00174A32"/>
    <w:rsid w:val="001868C8"/>
    <w:rsid w:val="0019448C"/>
    <w:rsid w:val="00195286"/>
    <w:rsid w:val="00195789"/>
    <w:rsid w:val="001A1876"/>
    <w:rsid w:val="001A1B0C"/>
    <w:rsid w:val="001B2A02"/>
    <w:rsid w:val="001C41CE"/>
    <w:rsid w:val="001E1566"/>
    <w:rsid w:val="001F5E80"/>
    <w:rsid w:val="001F6F49"/>
    <w:rsid w:val="00202C6F"/>
    <w:rsid w:val="002073DF"/>
    <w:rsid w:val="00210D6A"/>
    <w:rsid w:val="0021340E"/>
    <w:rsid w:val="00214345"/>
    <w:rsid w:val="00216E89"/>
    <w:rsid w:val="002240D7"/>
    <w:rsid w:val="00224A50"/>
    <w:rsid w:val="00230EC3"/>
    <w:rsid w:val="00233A83"/>
    <w:rsid w:val="00255787"/>
    <w:rsid w:val="00262EA6"/>
    <w:rsid w:val="00276FB0"/>
    <w:rsid w:val="00280AA9"/>
    <w:rsid w:val="00281095"/>
    <w:rsid w:val="00281379"/>
    <w:rsid w:val="002906C9"/>
    <w:rsid w:val="002A79AA"/>
    <w:rsid w:val="002B5EDB"/>
    <w:rsid w:val="002D4B14"/>
    <w:rsid w:val="002D4B91"/>
    <w:rsid w:val="002E0204"/>
    <w:rsid w:val="002E084D"/>
    <w:rsid w:val="002E146F"/>
    <w:rsid w:val="002E3AE5"/>
    <w:rsid w:val="002E7AEE"/>
    <w:rsid w:val="00314EB9"/>
    <w:rsid w:val="00322093"/>
    <w:rsid w:val="00330C2C"/>
    <w:rsid w:val="00330ED3"/>
    <w:rsid w:val="0034207F"/>
    <w:rsid w:val="00347577"/>
    <w:rsid w:val="003672C7"/>
    <w:rsid w:val="003674DD"/>
    <w:rsid w:val="003739B9"/>
    <w:rsid w:val="00375682"/>
    <w:rsid w:val="00384611"/>
    <w:rsid w:val="003918D2"/>
    <w:rsid w:val="00395DCB"/>
    <w:rsid w:val="003961C1"/>
    <w:rsid w:val="003A14CF"/>
    <w:rsid w:val="003A1590"/>
    <w:rsid w:val="003B5196"/>
    <w:rsid w:val="003C06CC"/>
    <w:rsid w:val="003C208D"/>
    <w:rsid w:val="003C39D1"/>
    <w:rsid w:val="003C4764"/>
    <w:rsid w:val="003E6500"/>
    <w:rsid w:val="003F110E"/>
    <w:rsid w:val="00410812"/>
    <w:rsid w:val="00425C8E"/>
    <w:rsid w:val="00431D0E"/>
    <w:rsid w:val="00455E03"/>
    <w:rsid w:val="00466945"/>
    <w:rsid w:val="00484D16"/>
    <w:rsid w:val="004910DD"/>
    <w:rsid w:val="004970E8"/>
    <w:rsid w:val="004A13BC"/>
    <w:rsid w:val="004A5CFD"/>
    <w:rsid w:val="004A65F5"/>
    <w:rsid w:val="004D0E95"/>
    <w:rsid w:val="004D1C76"/>
    <w:rsid w:val="004E3E3D"/>
    <w:rsid w:val="004E590C"/>
    <w:rsid w:val="005168CA"/>
    <w:rsid w:val="00516D74"/>
    <w:rsid w:val="00517FC8"/>
    <w:rsid w:val="00523817"/>
    <w:rsid w:val="00523B94"/>
    <w:rsid w:val="0053147C"/>
    <w:rsid w:val="00534B2D"/>
    <w:rsid w:val="00536CCE"/>
    <w:rsid w:val="005511FF"/>
    <w:rsid w:val="0057231C"/>
    <w:rsid w:val="0057439A"/>
    <w:rsid w:val="005820E7"/>
    <w:rsid w:val="005945E4"/>
    <w:rsid w:val="005B71F3"/>
    <w:rsid w:val="005B7BFE"/>
    <w:rsid w:val="005C125A"/>
    <w:rsid w:val="005C1A7D"/>
    <w:rsid w:val="005C6A2D"/>
    <w:rsid w:val="00601611"/>
    <w:rsid w:val="00602608"/>
    <w:rsid w:val="006036E4"/>
    <w:rsid w:val="006075B0"/>
    <w:rsid w:val="00613B25"/>
    <w:rsid w:val="0062799D"/>
    <w:rsid w:val="0063063E"/>
    <w:rsid w:val="00630650"/>
    <w:rsid w:val="0063227C"/>
    <w:rsid w:val="00641FC3"/>
    <w:rsid w:val="00645A76"/>
    <w:rsid w:val="00647A4D"/>
    <w:rsid w:val="006530DC"/>
    <w:rsid w:val="00654099"/>
    <w:rsid w:val="006619C0"/>
    <w:rsid w:val="0066311F"/>
    <w:rsid w:val="006662D0"/>
    <w:rsid w:val="00685B99"/>
    <w:rsid w:val="00686360"/>
    <w:rsid w:val="006A24BB"/>
    <w:rsid w:val="006B7364"/>
    <w:rsid w:val="006B7FAA"/>
    <w:rsid w:val="006D30E7"/>
    <w:rsid w:val="006D3309"/>
    <w:rsid w:val="006D6053"/>
    <w:rsid w:val="006E3A9F"/>
    <w:rsid w:val="006E583E"/>
    <w:rsid w:val="006F3E3B"/>
    <w:rsid w:val="00705EED"/>
    <w:rsid w:val="007341CD"/>
    <w:rsid w:val="00746E4C"/>
    <w:rsid w:val="007505C3"/>
    <w:rsid w:val="007558F1"/>
    <w:rsid w:val="00763937"/>
    <w:rsid w:val="00767F62"/>
    <w:rsid w:val="00787952"/>
    <w:rsid w:val="0079762B"/>
    <w:rsid w:val="007B13F6"/>
    <w:rsid w:val="007B14C9"/>
    <w:rsid w:val="007B37C7"/>
    <w:rsid w:val="007B4F51"/>
    <w:rsid w:val="007C21F4"/>
    <w:rsid w:val="007C6D16"/>
    <w:rsid w:val="007C7A76"/>
    <w:rsid w:val="007D2948"/>
    <w:rsid w:val="007D71FC"/>
    <w:rsid w:val="007E31B7"/>
    <w:rsid w:val="007E6929"/>
    <w:rsid w:val="007F418C"/>
    <w:rsid w:val="007F490C"/>
    <w:rsid w:val="007F61D5"/>
    <w:rsid w:val="00812AA3"/>
    <w:rsid w:val="00837127"/>
    <w:rsid w:val="00844569"/>
    <w:rsid w:val="00844A33"/>
    <w:rsid w:val="008458C7"/>
    <w:rsid w:val="008525F7"/>
    <w:rsid w:val="0086317E"/>
    <w:rsid w:val="00874D68"/>
    <w:rsid w:val="008910C0"/>
    <w:rsid w:val="008973D5"/>
    <w:rsid w:val="008A4C13"/>
    <w:rsid w:val="008A4C3A"/>
    <w:rsid w:val="008D6011"/>
    <w:rsid w:val="008D69F1"/>
    <w:rsid w:val="008F156E"/>
    <w:rsid w:val="00907277"/>
    <w:rsid w:val="00907F76"/>
    <w:rsid w:val="00912C8A"/>
    <w:rsid w:val="009173D0"/>
    <w:rsid w:val="009223C7"/>
    <w:rsid w:val="00923FF9"/>
    <w:rsid w:val="00935C06"/>
    <w:rsid w:val="009543BC"/>
    <w:rsid w:val="009559FA"/>
    <w:rsid w:val="00956315"/>
    <w:rsid w:val="00956834"/>
    <w:rsid w:val="00971724"/>
    <w:rsid w:val="00971B72"/>
    <w:rsid w:val="009759F0"/>
    <w:rsid w:val="009823BD"/>
    <w:rsid w:val="00991886"/>
    <w:rsid w:val="009965C7"/>
    <w:rsid w:val="009B3528"/>
    <w:rsid w:val="009B500A"/>
    <w:rsid w:val="009B7200"/>
    <w:rsid w:val="009C1F8A"/>
    <w:rsid w:val="009C3529"/>
    <w:rsid w:val="009C79CE"/>
    <w:rsid w:val="009D3AC7"/>
    <w:rsid w:val="009E25FA"/>
    <w:rsid w:val="009E68D3"/>
    <w:rsid w:val="009F4F5A"/>
    <w:rsid w:val="009F58ED"/>
    <w:rsid w:val="00A0621D"/>
    <w:rsid w:val="00A111F2"/>
    <w:rsid w:val="00A127E6"/>
    <w:rsid w:val="00A25041"/>
    <w:rsid w:val="00A276FB"/>
    <w:rsid w:val="00A27ED1"/>
    <w:rsid w:val="00A31038"/>
    <w:rsid w:val="00A37C29"/>
    <w:rsid w:val="00A46CA4"/>
    <w:rsid w:val="00A51C49"/>
    <w:rsid w:val="00A520DC"/>
    <w:rsid w:val="00A564B5"/>
    <w:rsid w:val="00A56A1B"/>
    <w:rsid w:val="00A63A17"/>
    <w:rsid w:val="00A758E8"/>
    <w:rsid w:val="00A778F4"/>
    <w:rsid w:val="00A815FC"/>
    <w:rsid w:val="00A83976"/>
    <w:rsid w:val="00A919B0"/>
    <w:rsid w:val="00AA1D66"/>
    <w:rsid w:val="00AA6E2A"/>
    <w:rsid w:val="00AA79DB"/>
    <w:rsid w:val="00AB3883"/>
    <w:rsid w:val="00AB7C33"/>
    <w:rsid w:val="00AC1380"/>
    <w:rsid w:val="00AD2D12"/>
    <w:rsid w:val="00AD2D25"/>
    <w:rsid w:val="00AD31D1"/>
    <w:rsid w:val="00AE1F18"/>
    <w:rsid w:val="00AE3531"/>
    <w:rsid w:val="00AE3668"/>
    <w:rsid w:val="00AE6EDD"/>
    <w:rsid w:val="00AE701A"/>
    <w:rsid w:val="00AF43C0"/>
    <w:rsid w:val="00B04C26"/>
    <w:rsid w:val="00B05D4E"/>
    <w:rsid w:val="00B132D6"/>
    <w:rsid w:val="00B1623C"/>
    <w:rsid w:val="00B37ADF"/>
    <w:rsid w:val="00B43FA2"/>
    <w:rsid w:val="00B443AD"/>
    <w:rsid w:val="00B75E7E"/>
    <w:rsid w:val="00B8376C"/>
    <w:rsid w:val="00B838D8"/>
    <w:rsid w:val="00B83CFF"/>
    <w:rsid w:val="00B857F5"/>
    <w:rsid w:val="00B9099D"/>
    <w:rsid w:val="00B94BBD"/>
    <w:rsid w:val="00B95DFB"/>
    <w:rsid w:val="00BA3AF6"/>
    <w:rsid w:val="00BA4E50"/>
    <w:rsid w:val="00BA693F"/>
    <w:rsid w:val="00BA7E89"/>
    <w:rsid w:val="00BC2328"/>
    <w:rsid w:val="00BC44A4"/>
    <w:rsid w:val="00BC7B82"/>
    <w:rsid w:val="00BD293A"/>
    <w:rsid w:val="00BE5910"/>
    <w:rsid w:val="00BF0A37"/>
    <w:rsid w:val="00BF3968"/>
    <w:rsid w:val="00BF7FE7"/>
    <w:rsid w:val="00C048DA"/>
    <w:rsid w:val="00C05259"/>
    <w:rsid w:val="00C07642"/>
    <w:rsid w:val="00C12C4F"/>
    <w:rsid w:val="00C17C67"/>
    <w:rsid w:val="00C271F7"/>
    <w:rsid w:val="00C342FC"/>
    <w:rsid w:val="00C40240"/>
    <w:rsid w:val="00C51572"/>
    <w:rsid w:val="00C52D14"/>
    <w:rsid w:val="00C6660D"/>
    <w:rsid w:val="00C80704"/>
    <w:rsid w:val="00C81605"/>
    <w:rsid w:val="00C83254"/>
    <w:rsid w:val="00C83E35"/>
    <w:rsid w:val="00C86121"/>
    <w:rsid w:val="00C86C04"/>
    <w:rsid w:val="00C902A1"/>
    <w:rsid w:val="00CB7E0F"/>
    <w:rsid w:val="00CC478B"/>
    <w:rsid w:val="00CC5FF3"/>
    <w:rsid w:val="00CD2EEB"/>
    <w:rsid w:val="00CD49D0"/>
    <w:rsid w:val="00CD51DE"/>
    <w:rsid w:val="00CD5F4C"/>
    <w:rsid w:val="00CE17EC"/>
    <w:rsid w:val="00CF477B"/>
    <w:rsid w:val="00D01F83"/>
    <w:rsid w:val="00D06113"/>
    <w:rsid w:val="00D413D6"/>
    <w:rsid w:val="00D5766C"/>
    <w:rsid w:val="00D673E8"/>
    <w:rsid w:val="00D81C88"/>
    <w:rsid w:val="00D86951"/>
    <w:rsid w:val="00DA7AD3"/>
    <w:rsid w:val="00DA7F3F"/>
    <w:rsid w:val="00DD6FBF"/>
    <w:rsid w:val="00DD75BB"/>
    <w:rsid w:val="00DE2B6C"/>
    <w:rsid w:val="00DE51D9"/>
    <w:rsid w:val="00DF1FEC"/>
    <w:rsid w:val="00E0459D"/>
    <w:rsid w:val="00E1129A"/>
    <w:rsid w:val="00E42382"/>
    <w:rsid w:val="00E50D44"/>
    <w:rsid w:val="00E701F5"/>
    <w:rsid w:val="00E730E5"/>
    <w:rsid w:val="00E81155"/>
    <w:rsid w:val="00E846EF"/>
    <w:rsid w:val="00E95E94"/>
    <w:rsid w:val="00E971FD"/>
    <w:rsid w:val="00EA61E3"/>
    <w:rsid w:val="00EA6C0A"/>
    <w:rsid w:val="00EB151A"/>
    <w:rsid w:val="00EB4DB2"/>
    <w:rsid w:val="00EC02DB"/>
    <w:rsid w:val="00EC2A8B"/>
    <w:rsid w:val="00ED2834"/>
    <w:rsid w:val="00ED4136"/>
    <w:rsid w:val="00ED53F8"/>
    <w:rsid w:val="00EE3999"/>
    <w:rsid w:val="00EE7626"/>
    <w:rsid w:val="00EF05F4"/>
    <w:rsid w:val="00EF7429"/>
    <w:rsid w:val="00EF7BF8"/>
    <w:rsid w:val="00F1040F"/>
    <w:rsid w:val="00F150C5"/>
    <w:rsid w:val="00F23CE0"/>
    <w:rsid w:val="00F258CF"/>
    <w:rsid w:val="00F27D3D"/>
    <w:rsid w:val="00F30E5E"/>
    <w:rsid w:val="00F43B91"/>
    <w:rsid w:val="00F44C2C"/>
    <w:rsid w:val="00F46CD5"/>
    <w:rsid w:val="00F50FC5"/>
    <w:rsid w:val="00F53279"/>
    <w:rsid w:val="00F66B33"/>
    <w:rsid w:val="00F8341D"/>
    <w:rsid w:val="00FA1503"/>
    <w:rsid w:val="00FB0EE2"/>
    <w:rsid w:val="00FC030A"/>
    <w:rsid w:val="00FD173E"/>
    <w:rsid w:val="00FD371D"/>
    <w:rsid w:val="00FD5C83"/>
    <w:rsid w:val="00FF1693"/>
    <w:rsid w:val="00FF4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7BF3A"/>
  <w15:docId w15:val="{07CF4E39-5315-4B4C-95B9-9D77C824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sid w:val="00F53279"/>
    <w:rPr>
      <w:rFonts w:ascii="Arial" w:eastAsia="ＭＳ ゴシック" w:hAnsi="Arial"/>
      <w:sz w:val="18"/>
      <w:szCs w:val="18"/>
    </w:rPr>
  </w:style>
  <w:style w:type="paragraph" w:styleId="a5">
    <w:name w:val="Date"/>
    <w:basedOn w:val="a"/>
    <w:next w:val="a"/>
    <w:rsid w:val="006B7FAA"/>
    <w:rPr>
      <w:rFonts w:eastAsia="ＭＳ Ｐ明朝"/>
    </w:rPr>
  </w:style>
  <w:style w:type="paragraph" w:styleId="a6">
    <w:name w:val="Note Heading"/>
    <w:basedOn w:val="a"/>
    <w:next w:val="a"/>
    <w:rsid w:val="006B7FAA"/>
    <w:pPr>
      <w:jc w:val="center"/>
    </w:pPr>
  </w:style>
  <w:style w:type="paragraph" w:styleId="3">
    <w:name w:val="Body Text Indent 3"/>
    <w:basedOn w:val="a"/>
    <w:rsid w:val="006B7FAA"/>
    <w:pPr>
      <w:ind w:leftChars="300" w:left="1050" w:hangingChars="200" w:hanging="420"/>
    </w:pPr>
    <w:rPr>
      <w:color w:val="000000"/>
    </w:rPr>
  </w:style>
  <w:style w:type="paragraph" w:styleId="a7">
    <w:name w:val="header"/>
    <w:basedOn w:val="a"/>
    <w:link w:val="a8"/>
    <w:rsid w:val="00195789"/>
    <w:pPr>
      <w:tabs>
        <w:tab w:val="center" w:pos="4252"/>
        <w:tab w:val="right" w:pos="8504"/>
      </w:tabs>
      <w:snapToGrid w:val="0"/>
    </w:pPr>
  </w:style>
  <w:style w:type="character" w:customStyle="1" w:styleId="a8">
    <w:name w:val="ヘッダー (文字)"/>
    <w:link w:val="a7"/>
    <w:rsid w:val="00195789"/>
    <w:rPr>
      <w:kern w:val="2"/>
      <w:sz w:val="21"/>
      <w:szCs w:val="24"/>
    </w:rPr>
  </w:style>
  <w:style w:type="paragraph" w:styleId="a9">
    <w:name w:val="footer"/>
    <w:basedOn w:val="a"/>
    <w:link w:val="aa"/>
    <w:rsid w:val="00195789"/>
    <w:pPr>
      <w:tabs>
        <w:tab w:val="center" w:pos="4252"/>
        <w:tab w:val="right" w:pos="8504"/>
      </w:tabs>
      <w:snapToGrid w:val="0"/>
    </w:pPr>
  </w:style>
  <w:style w:type="character" w:customStyle="1" w:styleId="aa">
    <w:name w:val="フッター (文字)"/>
    <w:link w:val="a9"/>
    <w:rsid w:val="00195789"/>
    <w:rPr>
      <w:kern w:val="2"/>
      <w:sz w:val="21"/>
      <w:szCs w:val="24"/>
    </w:rPr>
  </w:style>
  <w:style w:type="paragraph" w:styleId="ab">
    <w:name w:val="List Paragraph"/>
    <w:basedOn w:val="a"/>
    <w:uiPriority w:val="34"/>
    <w:qFormat/>
    <w:rsid w:val="00C52D14"/>
    <w:pPr>
      <w:ind w:leftChars="400" w:left="840"/>
    </w:pPr>
  </w:style>
  <w:style w:type="character" w:styleId="ac">
    <w:name w:val="FollowedHyperlink"/>
    <w:basedOn w:val="a0"/>
    <w:rsid w:val="00174A32"/>
    <w:rPr>
      <w:color w:val="954F72" w:themeColor="followedHyperlink"/>
      <w:u w:val="single"/>
    </w:rPr>
  </w:style>
  <w:style w:type="character" w:styleId="ad">
    <w:name w:val="Unresolved Mention"/>
    <w:basedOn w:val="a0"/>
    <w:uiPriority w:val="99"/>
    <w:semiHidden/>
    <w:unhideWhenUsed/>
    <w:rsid w:val="00075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7752">
      <w:bodyDiv w:val="1"/>
      <w:marLeft w:val="0"/>
      <w:marRight w:val="0"/>
      <w:marTop w:val="0"/>
      <w:marBottom w:val="0"/>
      <w:divBdr>
        <w:top w:val="none" w:sz="0" w:space="0" w:color="auto"/>
        <w:left w:val="none" w:sz="0" w:space="0" w:color="auto"/>
        <w:bottom w:val="none" w:sz="0" w:space="0" w:color="auto"/>
        <w:right w:val="none" w:sz="0" w:space="0" w:color="auto"/>
      </w:divBdr>
    </w:div>
    <w:div w:id="16350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1121B-3879-4712-8744-522B4CE4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785</Words>
  <Characters>4475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新潟県</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振興課　予算係</dc:creator>
  <cp:lastModifiedBy>新潟県</cp:lastModifiedBy>
  <cp:revision>12</cp:revision>
  <cp:lastPrinted>2026-06-04T00:01:00Z</cp:lastPrinted>
  <dcterms:created xsi:type="dcterms:W3CDTF">2024-05-01T23:30:00Z</dcterms:created>
  <dcterms:modified xsi:type="dcterms:W3CDTF">2026-06-05T01:35:00Z</dcterms:modified>
</cp:coreProperties>
</file>