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9F" w:rsidRPr="00CC4204" w:rsidRDefault="00905F9F">
      <w:pPr>
        <w:rPr>
          <w:rFonts w:ascii="ＭＳ 明朝" w:eastAsia="ＭＳ 明朝" w:hAnsi="ＭＳ 明朝" w:cs="Century"/>
          <w:sz w:val="22"/>
        </w:rPr>
      </w:pPr>
    </w:p>
    <w:p w:rsidR="00905F9F" w:rsidRPr="00CC4204" w:rsidRDefault="00CC4204">
      <w:pPr>
        <w:jc w:val="right"/>
        <w:rPr>
          <w:rFonts w:ascii="ＭＳ 明朝" w:eastAsia="ＭＳ 明朝" w:hAnsi="ＭＳ 明朝" w:cs="Century"/>
          <w:sz w:val="24"/>
        </w:rPr>
      </w:pPr>
      <w:r w:rsidRPr="00CC4204">
        <w:rPr>
          <w:rFonts w:ascii="ＭＳ 明朝" w:eastAsia="ＭＳ 明朝" w:hAnsi="ＭＳ 明朝" w:cs="Century" w:hint="eastAsia"/>
          <w:sz w:val="24"/>
        </w:rPr>
        <w:t xml:space="preserve">令和　</w:t>
      </w:r>
      <w:r w:rsidR="000A1D29" w:rsidRPr="00CC4204">
        <w:rPr>
          <w:rFonts w:ascii="ＭＳ 明朝" w:eastAsia="ＭＳ 明朝" w:hAnsi="ＭＳ 明朝" w:cs="Century"/>
          <w:sz w:val="24"/>
        </w:rPr>
        <w:t>年　　月　　日</w:t>
      </w:r>
    </w:p>
    <w:p w:rsidR="00905F9F" w:rsidRDefault="00905F9F">
      <w:pPr>
        <w:jc w:val="right"/>
        <w:rPr>
          <w:rFonts w:ascii="Century" w:eastAsia="Century" w:hAnsi="Century" w:cs="Century"/>
          <w:sz w:val="22"/>
        </w:rPr>
      </w:pPr>
    </w:p>
    <w:p w:rsidR="00905F9F" w:rsidRDefault="00905F9F">
      <w:pPr>
        <w:jc w:val="center"/>
        <w:rPr>
          <w:rFonts w:ascii="Century" w:eastAsia="Century" w:hAnsi="Century" w:cs="Century"/>
          <w:sz w:val="22"/>
        </w:rPr>
      </w:pPr>
    </w:p>
    <w:p w:rsidR="00905F9F" w:rsidRDefault="000A1D29">
      <w:pPr>
        <w:jc w:val="center"/>
        <w:rPr>
          <w:rFonts w:ascii="Century" w:eastAsia="Century" w:hAnsi="Century" w:cs="Century"/>
          <w:sz w:val="24"/>
        </w:rPr>
      </w:pPr>
      <w:r>
        <w:rPr>
          <w:rFonts w:ascii="Century" w:eastAsia="Century" w:hAnsi="Century" w:cs="Century"/>
          <w:sz w:val="24"/>
        </w:rPr>
        <w:t>応 札 仕 様 書</w:t>
      </w:r>
    </w:p>
    <w:p w:rsidR="00905F9F" w:rsidRPr="008C562D" w:rsidRDefault="00905F9F">
      <w:pPr>
        <w:rPr>
          <w:rFonts w:ascii="Century" w:hAnsi="Century" w:cs="Century"/>
          <w:sz w:val="22"/>
        </w:rPr>
      </w:pPr>
    </w:p>
    <w:p w:rsidR="00905F9F" w:rsidRPr="00CC4204" w:rsidRDefault="008C562D">
      <w:pPr>
        <w:rPr>
          <w:rFonts w:ascii="ＭＳ 明朝" w:eastAsia="ＭＳ 明朝" w:hAnsi="ＭＳ 明朝" w:cs="Century"/>
          <w:sz w:val="24"/>
        </w:rPr>
      </w:pPr>
      <w:r w:rsidRPr="00CC4204">
        <w:rPr>
          <w:rFonts w:ascii="ＭＳ 明朝" w:eastAsia="ＭＳ 明朝" w:hAnsi="ＭＳ 明朝" w:cs="Century"/>
          <w:sz w:val="24"/>
        </w:rPr>
        <w:t>新潟県</w:t>
      </w:r>
      <w:r w:rsidR="000A1D29" w:rsidRPr="00CC4204">
        <w:rPr>
          <w:rFonts w:ascii="ＭＳ 明朝" w:eastAsia="ＭＳ 明朝" w:hAnsi="ＭＳ 明朝" w:cs="Century"/>
          <w:sz w:val="24"/>
        </w:rPr>
        <w:t xml:space="preserve">知事　</w:t>
      </w:r>
      <w:r w:rsidRPr="00CC4204">
        <w:rPr>
          <w:rFonts w:ascii="ＭＳ 明朝" w:eastAsia="ＭＳ 明朝" w:hAnsi="ＭＳ 明朝" w:cs="Century" w:hint="eastAsia"/>
          <w:sz w:val="24"/>
        </w:rPr>
        <w:t>花角　英世</w:t>
      </w:r>
      <w:r w:rsidR="000A1D29" w:rsidRPr="00CC4204">
        <w:rPr>
          <w:rFonts w:ascii="ＭＳ 明朝" w:eastAsia="ＭＳ 明朝" w:hAnsi="ＭＳ 明朝" w:cs="Century"/>
          <w:sz w:val="24"/>
        </w:rPr>
        <w:t xml:space="preserve">　様</w:t>
      </w:r>
    </w:p>
    <w:p w:rsidR="00E0227C" w:rsidRPr="00CC4204" w:rsidRDefault="00E0227C" w:rsidP="00E0227C">
      <w:pPr>
        <w:rPr>
          <w:rFonts w:ascii="Century" w:eastAsia="Century" w:hAnsi="Century" w:cs="Century"/>
          <w:sz w:val="24"/>
        </w:rPr>
      </w:pPr>
    </w:p>
    <w:p w:rsidR="00905F9F" w:rsidRPr="00CC4204" w:rsidRDefault="000A1D29" w:rsidP="00CC4204">
      <w:pPr>
        <w:ind w:firstLineChars="1500" w:firstLine="3600"/>
        <w:rPr>
          <w:rFonts w:ascii="Century" w:eastAsia="Century" w:hAnsi="Century" w:cs="Century"/>
          <w:sz w:val="24"/>
        </w:rPr>
      </w:pPr>
      <w:r w:rsidRPr="00CC4204">
        <w:rPr>
          <w:rFonts w:ascii="Century" w:eastAsia="Century" w:hAnsi="Century" w:cs="Century"/>
          <w:sz w:val="24"/>
        </w:rPr>
        <w:t>所在地</w:t>
      </w:r>
    </w:p>
    <w:p w:rsidR="00905F9F" w:rsidRPr="00CC4204" w:rsidRDefault="000A1D29" w:rsidP="00CC4204">
      <w:pPr>
        <w:ind w:firstLineChars="1500" w:firstLine="3600"/>
        <w:rPr>
          <w:rFonts w:ascii="Century" w:eastAsia="Century" w:hAnsi="Century" w:cs="Century"/>
          <w:sz w:val="24"/>
        </w:rPr>
      </w:pPr>
      <w:r w:rsidRPr="00CC4204">
        <w:rPr>
          <w:rFonts w:ascii="Century" w:eastAsia="Century" w:hAnsi="Century" w:cs="Century"/>
          <w:sz w:val="24"/>
        </w:rPr>
        <w:t>商号又は名称</w:t>
      </w:r>
    </w:p>
    <w:p w:rsidR="00905F9F" w:rsidRPr="00673083" w:rsidRDefault="00673083" w:rsidP="00CC4204">
      <w:pPr>
        <w:ind w:firstLineChars="1500" w:firstLine="3600"/>
        <w:jc w:val="left"/>
        <w:rPr>
          <w:rFonts w:ascii="Century" w:hAnsi="Century" w:cs="Century"/>
          <w:sz w:val="24"/>
        </w:rPr>
      </w:pPr>
      <w:r>
        <w:rPr>
          <w:rFonts w:ascii="Century" w:eastAsia="Century" w:hAnsi="Century" w:cs="Century"/>
          <w:sz w:val="24"/>
        </w:rPr>
        <w:t xml:space="preserve">代表者の氏名　　　　　　　　　　　　　</w:t>
      </w:r>
    </w:p>
    <w:p w:rsidR="00905F9F" w:rsidRPr="00CC4204" w:rsidRDefault="00905F9F">
      <w:pPr>
        <w:ind w:firstLine="220"/>
        <w:rPr>
          <w:rFonts w:ascii="Century" w:eastAsia="Century" w:hAnsi="Century" w:cs="Century"/>
          <w:sz w:val="24"/>
        </w:rPr>
      </w:pPr>
    </w:p>
    <w:p w:rsidR="00905F9F" w:rsidRPr="00CC4204" w:rsidRDefault="00905F9F">
      <w:pPr>
        <w:ind w:firstLine="220"/>
        <w:rPr>
          <w:rFonts w:ascii="Century" w:eastAsia="Century" w:hAnsi="Century" w:cs="Century"/>
          <w:sz w:val="24"/>
        </w:rPr>
      </w:pPr>
    </w:p>
    <w:p w:rsidR="00905F9F" w:rsidRPr="00CC4204" w:rsidRDefault="008C562D">
      <w:pPr>
        <w:ind w:firstLine="220"/>
        <w:rPr>
          <w:rFonts w:ascii="ＭＳ 明朝" w:eastAsia="ＭＳ 明朝" w:hAnsi="ＭＳ 明朝" w:cs="Century"/>
          <w:sz w:val="24"/>
        </w:rPr>
      </w:pPr>
      <w:r w:rsidRPr="00CC4204">
        <w:rPr>
          <w:rFonts w:ascii="ＭＳ 明朝" w:eastAsia="ＭＳ 明朝" w:hAnsi="ＭＳ 明朝" w:cs="Century"/>
          <w:sz w:val="24"/>
        </w:rPr>
        <w:t>当社が納入を予定している</w:t>
      </w:r>
      <w:r w:rsidR="007C134A">
        <w:rPr>
          <w:rFonts w:ascii="ＭＳ 明朝" w:eastAsia="ＭＳ 明朝" w:hAnsi="ＭＳ 明朝" w:cs="Century" w:hint="eastAsia"/>
          <w:sz w:val="24"/>
        </w:rPr>
        <w:t>豚熱</w:t>
      </w:r>
      <w:r w:rsidR="00CC4204" w:rsidRPr="00CC4204">
        <w:rPr>
          <w:rFonts w:ascii="ＭＳ 明朝" w:eastAsia="ＭＳ 明朝" w:hAnsi="ＭＳ 明朝" w:cs="Century" w:hint="eastAsia"/>
          <w:sz w:val="24"/>
        </w:rPr>
        <w:t>生ワクチン（シード）</w:t>
      </w:r>
      <w:r w:rsidR="00CC4204" w:rsidRPr="00CC4204">
        <w:rPr>
          <w:rFonts w:ascii="ＭＳ 明朝" w:eastAsia="ＭＳ 明朝" w:hAnsi="ＭＳ 明朝" w:cs="Century"/>
          <w:sz w:val="24"/>
        </w:rPr>
        <w:t>の仕様は、</w:t>
      </w:r>
      <w:r w:rsidR="00CC4204" w:rsidRPr="00CC4204">
        <w:rPr>
          <w:rFonts w:ascii="ＭＳ 明朝" w:eastAsia="ＭＳ 明朝" w:hAnsi="ＭＳ 明朝" w:cs="Century" w:hint="eastAsia"/>
          <w:sz w:val="24"/>
        </w:rPr>
        <w:t>下記</w:t>
      </w:r>
      <w:r w:rsidR="000A1D29" w:rsidRPr="00CC4204">
        <w:rPr>
          <w:rFonts w:ascii="ＭＳ 明朝" w:eastAsia="ＭＳ 明朝" w:hAnsi="ＭＳ 明朝" w:cs="Century"/>
          <w:sz w:val="24"/>
        </w:rPr>
        <w:t>のとおりです。</w:t>
      </w:r>
    </w:p>
    <w:p w:rsidR="00905F9F" w:rsidRPr="00CC4204" w:rsidRDefault="000A1D29">
      <w:pPr>
        <w:ind w:firstLine="220"/>
        <w:rPr>
          <w:rFonts w:ascii="ＭＳ 明朝" w:eastAsia="ＭＳ 明朝" w:hAnsi="ＭＳ 明朝" w:cs="Century"/>
          <w:sz w:val="24"/>
        </w:rPr>
      </w:pPr>
      <w:r w:rsidRPr="00CC4204">
        <w:rPr>
          <w:rFonts w:ascii="ＭＳ 明朝" w:eastAsia="ＭＳ 明朝" w:hAnsi="ＭＳ 明朝" w:cs="Century"/>
          <w:sz w:val="24"/>
        </w:rPr>
        <w:t>この仕様は、新潟県が定めた本件調達に係る仕様書に定める仕様を満たすことに相違ありません。</w:t>
      </w:r>
    </w:p>
    <w:p w:rsidR="00905F9F" w:rsidRPr="00CC4204" w:rsidRDefault="00905F9F">
      <w:pPr>
        <w:rPr>
          <w:rFonts w:ascii="ＭＳ 明朝" w:eastAsia="ＭＳ 明朝" w:hAnsi="ＭＳ 明朝" w:cs="Century"/>
          <w:sz w:val="24"/>
        </w:rPr>
      </w:pPr>
    </w:p>
    <w:p w:rsidR="00CC4204" w:rsidRPr="00CC4204" w:rsidRDefault="00CC4204" w:rsidP="00CC4204">
      <w:pPr>
        <w:pStyle w:val="a4"/>
        <w:rPr>
          <w:sz w:val="24"/>
        </w:rPr>
      </w:pPr>
      <w:r w:rsidRPr="00CC4204">
        <w:rPr>
          <w:rFonts w:hint="eastAsia"/>
          <w:sz w:val="24"/>
        </w:rPr>
        <w:t>記</w:t>
      </w:r>
    </w:p>
    <w:p w:rsidR="00905F9F" w:rsidRPr="00CC4204" w:rsidRDefault="00905F9F">
      <w:pPr>
        <w:ind w:firstLine="210"/>
        <w:rPr>
          <w:rFonts w:ascii="ＭＳ 明朝" w:eastAsia="ＭＳ 明朝" w:hAnsi="ＭＳ 明朝" w:cs="Century"/>
          <w:sz w:val="24"/>
        </w:rPr>
      </w:pPr>
    </w:p>
    <w:p w:rsidR="00905F9F" w:rsidRPr="00CC4204" w:rsidRDefault="00CC4204">
      <w:pPr>
        <w:ind w:firstLine="210"/>
        <w:rPr>
          <w:rFonts w:ascii="ＭＳ 明朝" w:eastAsia="ＭＳ 明朝" w:hAnsi="ＭＳ 明朝" w:cs="Century"/>
          <w:sz w:val="24"/>
        </w:rPr>
      </w:pPr>
      <w:r w:rsidRPr="00CC4204">
        <w:rPr>
          <w:rFonts w:ascii="ＭＳ 明朝" w:eastAsia="ＭＳ 明朝" w:hAnsi="ＭＳ 明朝" w:cs="Century" w:hint="eastAsia"/>
          <w:sz w:val="24"/>
        </w:rPr>
        <w:t>１　製品名（納入予定の製品全てについて記載すること）</w:t>
      </w:r>
    </w:p>
    <w:tbl>
      <w:tblPr>
        <w:tblStyle w:val="a3"/>
        <w:tblW w:w="0" w:type="auto"/>
        <w:tblInd w:w="534" w:type="dxa"/>
        <w:tblLook w:val="04A0" w:firstRow="1" w:lastRow="0" w:firstColumn="1" w:lastColumn="0" w:noHBand="0" w:noVBand="1"/>
      </w:tblPr>
      <w:tblGrid>
        <w:gridCol w:w="1729"/>
        <w:gridCol w:w="5954"/>
      </w:tblGrid>
      <w:tr w:rsidR="00A57E83" w:rsidRPr="00CC4204" w:rsidTr="00A57E83">
        <w:trPr>
          <w:trHeight w:val="1304"/>
        </w:trPr>
        <w:tc>
          <w:tcPr>
            <w:tcW w:w="1729" w:type="dxa"/>
            <w:vAlign w:val="center"/>
          </w:tcPr>
          <w:p w:rsidR="00A57E83" w:rsidRDefault="00614BD1" w:rsidP="00A57E83">
            <w:pPr>
              <w:jc w:val="center"/>
              <w:rPr>
                <w:rFonts w:ascii="ＭＳ 明朝" w:eastAsia="ＭＳ 明朝" w:hAnsi="ＭＳ 明朝" w:cs="Century"/>
                <w:sz w:val="24"/>
              </w:rPr>
            </w:pPr>
            <w:r>
              <w:rPr>
                <w:rFonts w:ascii="ＭＳ 明朝" w:eastAsia="ＭＳ 明朝" w:hAnsi="ＭＳ 明朝" w:cs="Century" w:hint="eastAsia"/>
                <w:sz w:val="24"/>
              </w:rPr>
              <w:t>5</w:t>
            </w:r>
            <w:r w:rsidR="00A57E83">
              <w:rPr>
                <w:rFonts w:ascii="ＭＳ 明朝" w:eastAsia="ＭＳ 明朝" w:hAnsi="ＭＳ 明朝" w:cs="Century" w:hint="eastAsia"/>
                <w:sz w:val="24"/>
              </w:rPr>
              <w:t>0ドーズ</w:t>
            </w:r>
          </w:p>
        </w:tc>
        <w:tc>
          <w:tcPr>
            <w:tcW w:w="5954" w:type="dxa"/>
          </w:tcPr>
          <w:p w:rsidR="00A57E83" w:rsidRDefault="00A57E83">
            <w:pPr>
              <w:rPr>
                <w:rFonts w:ascii="ＭＳ 明朝" w:eastAsia="ＭＳ 明朝" w:hAnsi="ＭＳ 明朝" w:cs="Century"/>
                <w:sz w:val="24"/>
              </w:rPr>
            </w:pPr>
          </w:p>
          <w:p w:rsidR="00A57E83" w:rsidRPr="00CC4204" w:rsidRDefault="00A57E83">
            <w:pPr>
              <w:rPr>
                <w:rFonts w:ascii="ＭＳ 明朝" w:eastAsia="ＭＳ 明朝" w:hAnsi="ＭＳ 明朝" w:cs="Century"/>
                <w:sz w:val="24"/>
              </w:rPr>
            </w:pPr>
          </w:p>
        </w:tc>
      </w:tr>
      <w:tr w:rsidR="00A57E83" w:rsidRPr="00CC4204" w:rsidTr="00A57E83">
        <w:trPr>
          <w:trHeight w:val="1304"/>
        </w:trPr>
        <w:tc>
          <w:tcPr>
            <w:tcW w:w="1729" w:type="dxa"/>
            <w:vAlign w:val="center"/>
          </w:tcPr>
          <w:p w:rsidR="00A57E83" w:rsidRDefault="00614BD1" w:rsidP="00A57E83">
            <w:pPr>
              <w:jc w:val="center"/>
              <w:rPr>
                <w:rFonts w:ascii="ＭＳ 明朝" w:eastAsia="ＭＳ 明朝" w:hAnsi="ＭＳ 明朝" w:cs="Century"/>
                <w:sz w:val="24"/>
              </w:rPr>
            </w:pPr>
            <w:r>
              <w:rPr>
                <w:rFonts w:ascii="ＭＳ 明朝" w:eastAsia="ＭＳ 明朝" w:hAnsi="ＭＳ 明朝" w:cs="Century" w:hint="eastAsia"/>
                <w:sz w:val="24"/>
              </w:rPr>
              <w:t>2</w:t>
            </w:r>
            <w:bookmarkStart w:id="0" w:name="_GoBack"/>
            <w:bookmarkEnd w:id="0"/>
            <w:r w:rsidR="00A57E83">
              <w:rPr>
                <w:rFonts w:ascii="ＭＳ 明朝" w:eastAsia="ＭＳ 明朝" w:hAnsi="ＭＳ 明朝" w:cs="Century" w:hint="eastAsia"/>
                <w:sz w:val="24"/>
              </w:rPr>
              <w:t>0ドーズ</w:t>
            </w:r>
          </w:p>
        </w:tc>
        <w:tc>
          <w:tcPr>
            <w:tcW w:w="5954" w:type="dxa"/>
          </w:tcPr>
          <w:p w:rsidR="00A57E83" w:rsidRDefault="00A57E83" w:rsidP="00A57E83">
            <w:pPr>
              <w:rPr>
                <w:rFonts w:ascii="ＭＳ 明朝" w:eastAsia="ＭＳ 明朝" w:hAnsi="ＭＳ 明朝" w:cs="Century"/>
                <w:sz w:val="24"/>
              </w:rPr>
            </w:pPr>
          </w:p>
        </w:tc>
      </w:tr>
    </w:tbl>
    <w:p w:rsidR="00905F9F" w:rsidRPr="00CC4204" w:rsidRDefault="00905F9F">
      <w:pPr>
        <w:ind w:firstLine="210"/>
        <w:rPr>
          <w:rFonts w:ascii="ＭＳ 明朝" w:eastAsia="ＭＳ 明朝" w:hAnsi="ＭＳ 明朝" w:cs="Century"/>
          <w:sz w:val="24"/>
        </w:rPr>
      </w:pPr>
    </w:p>
    <w:p w:rsidR="00905F9F" w:rsidRPr="00CC4204" w:rsidRDefault="00CC4204">
      <w:pPr>
        <w:ind w:firstLine="210"/>
        <w:rPr>
          <w:rFonts w:ascii="ＭＳ 明朝" w:eastAsia="ＭＳ 明朝" w:hAnsi="ＭＳ 明朝" w:cs="Century"/>
          <w:sz w:val="24"/>
        </w:rPr>
      </w:pPr>
      <w:r w:rsidRPr="00CC4204">
        <w:rPr>
          <w:rFonts w:ascii="ＭＳ 明朝" w:eastAsia="ＭＳ 明朝" w:hAnsi="ＭＳ 明朝" w:cs="Century" w:hint="eastAsia"/>
          <w:sz w:val="24"/>
        </w:rPr>
        <w:t>２　規格・品質（該当するものにチェックを入れること）</w:t>
      </w:r>
    </w:p>
    <w:p w:rsidR="002B387D" w:rsidRDefault="00CC4204" w:rsidP="002B387D">
      <w:pPr>
        <w:ind w:firstLineChars="200" w:firstLine="480"/>
        <w:rPr>
          <w:rFonts w:ascii="ＭＳ 明朝" w:eastAsia="ＭＳ 明朝" w:hAnsi="ＭＳ 明朝" w:cs="Century"/>
          <w:sz w:val="24"/>
        </w:rPr>
      </w:pPr>
      <w:r w:rsidRPr="00CC4204">
        <w:rPr>
          <w:rFonts w:ascii="ＭＳ 明朝" w:eastAsia="ＭＳ 明朝" w:hAnsi="ＭＳ 明朝" w:cs="Century" w:hint="eastAsia"/>
          <w:sz w:val="24"/>
        </w:rPr>
        <w:t>□　家畜伝染病予防法（昭和26年法律第166号）第50条の規定に基づき</w:t>
      </w:r>
    </w:p>
    <w:p w:rsidR="00CC4204" w:rsidRPr="00CC4204" w:rsidRDefault="00D653C2" w:rsidP="002B387D">
      <w:pPr>
        <w:ind w:leftChars="300" w:left="630" w:firstLineChars="50" w:firstLine="120"/>
        <w:rPr>
          <w:rFonts w:ascii="ＭＳ 明朝" w:eastAsia="ＭＳ 明朝" w:hAnsi="ＭＳ 明朝" w:cs="Century"/>
          <w:sz w:val="24"/>
        </w:rPr>
      </w:pPr>
      <w:r>
        <w:rPr>
          <w:rFonts w:ascii="ＭＳ 明朝" w:eastAsia="ＭＳ 明朝" w:hAnsi="ＭＳ 明朝" w:cs="Century" w:hint="eastAsia"/>
          <w:sz w:val="24"/>
        </w:rPr>
        <w:t>農林水産大臣が指定する豚熱</w:t>
      </w:r>
      <w:r w:rsidR="00CC4204" w:rsidRPr="00CC4204">
        <w:rPr>
          <w:rFonts w:ascii="ＭＳ 明朝" w:eastAsia="ＭＳ 明朝" w:hAnsi="ＭＳ 明朝" w:cs="Century" w:hint="eastAsia"/>
          <w:sz w:val="24"/>
        </w:rPr>
        <w:t>ワクチンである。</w:t>
      </w:r>
    </w:p>
    <w:p w:rsidR="00CC4204" w:rsidRPr="00CC4204" w:rsidRDefault="00CC4204" w:rsidP="00CC4204">
      <w:pPr>
        <w:ind w:firstLineChars="200" w:firstLine="480"/>
        <w:rPr>
          <w:rFonts w:ascii="ＭＳ 明朝" w:eastAsia="ＭＳ 明朝" w:hAnsi="ＭＳ 明朝" w:cs="Century"/>
          <w:sz w:val="24"/>
        </w:rPr>
      </w:pPr>
      <w:r w:rsidRPr="00CC4204">
        <w:rPr>
          <w:rFonts w:ascii="ＭＳ 明朝" w:eastAsia="ＭＳ 明朝" w:hAnsi="ＭＳ 明朝" w:cs="Century" w:hint="eastAsia"/>
          <w:sz w:val="24"/>
        </w:rPr>
        <w:t>□　有効期間が納入日から１年以上ある。</w:t>
      </w:r>
    </w:p>
    <w:p w:rsidR="00905F9F" w:rsidRPr="00CC4204" w:rsidRDefault="00905F9F" w:rsidP="00CC4204">
      <w:pPr>
        <w:rPr>
          <w:rFonts w:ascii="ＭＳ 明朝" w:eastAsia="ＭＳ 明朝" w:hAnsi="ＭＳ 明朝" w:cs="Century"/>
          <w:sz w:val="22"/>
        </w:rPr>
      </w:pPr>
    </w:p>
    <w:sectPr w:rsidR="00905F9F" w:rsidRPr="00CC42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83" w:rsidRDefault="00673083" w:rsidP="00673083">
      <w:r>
        <w:separator/>
      </w:r>
    </w:p>
  </w:endnote>
  <w:endnote w:type="continuationSeparator" w:id="0">
    <w:p w:rsidR="00673083" w:rsidRDefault="00673083" w:rsidP="0067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83" w:rsidRDefault="00673083" w:rsidP="00673083">
      <w:r>
        <w:separator/>
      </w:r>
    </w:p>
  </w:footnote>
  <w:footnote w:type="continuationSeparator" w:id="0">
    <w:p w:rsidR="00673083" w:rsidRDefault="00673083" w:rsidP="00673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68"/>
    <w:multiLevelType w:val="multilevel"/>
    <w:tmpl w:val="D2409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5449F"/>
    <w:multiLevelType w:val="multilevel"/>
    <w:tmpl w:val="8F064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DC3A1C"/>
    <w:multiLevelType w:val="multilevel"/>
    <w:tmpl w:val="FCAAC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162A0"/>
    <w:multiLevelType w:val="multilevel"/>
    <w:tmpl w:val="AA38A3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DE2E52"/>
    <w:multiLevelType w:val="multilevel"/>
    <w:tmpl w:val="6FD24A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67889"/>
    <w:multiLevelType w:val="multilevel"/>
    <w:tmpl w:val="E2987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D77FBF"/>
    <w:multiLevelType w:val="multilevel"/>
    <w:tmpl w:val="1C1A8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96DB4"/>
    <w:multiLevelType w:val="multilevel"/>
    <w:tmpl w:val="AC28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080C3D"/>
    <w:multiLevelType w:val="multilevel"/>
    <w:tmpl w:val="83EC8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961077"/>
    <w:multiLevelType w:val="multilevel"/>
    <w:tmpl w:val="9DB0D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B04769"/>
    <w:multiLevelType w:val="multilevel"/>
    <w:tmpl w:val="96581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F82126"/>
    <w:multiLevelType w:val="multilevel"/>
    <w:tmpl w:val="D728B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6E7B61"/>
    <w:multiLevelType w:val="multilevel"/>
    <w:tmpl w:val="2E9A3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FF3C01"/>
    <w:multiLevelType w:val="multilevel"/>
    <w:tmpl w:val="4C4C59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9004A7"/>
    <w:multiLevelType w:val="multilevel"/>
    <w:tmpl w:val="6F267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E7AEB"/>
    <w:multiLevelType w:val="multilevel"/>
    <w:tmpl w:val="9A9CF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1B63AE"/>
    <w:multiLevelType w:val="multilevel"/>
    <w:tmpl w:val="B1162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5"/>
  </w:num>
  <w:num w:numId="4">
    <w:abstractNumId w:val="0"/>
  </w:num>
  <w:num w:numId="5">
    <w:abstractNumId w:val="3"/>
  </w:num>
  <w:num w:numId="6">
    <w:abstractNumId w:val="5"/>
  </w:num>
  <w:num w:numId="7">
    <w:abstractNumId w:val="12"/>
  </w:num>
  <w:num w:numId="8">
    <w:abstractNumId w:val="13"/>
  </w:num>
  <w:num w:numId="9">
    <w:abstractNumId w:val="4"/>
  </w:num>
  <w:num w:numId="10">
    <w:abstractNumId w:val="11"/>
  </w:num>
  <w:num w:numId="11">
    <w:abstractNumId w:val="16"/>
  </w:num>
  <w:num w:numId="12">
    <w:abstractNumId w:val="10"/>
  </w:num>
  <w:num w:numId="13">
    <w:abstractNumId w:val="14"/>
  </w:num>
  <w:num w:numId="14">
    <w:abstractNumId w:val="1"/>
  </w:num>
  <w:num w:numId="15">
    <w:abstractNumId w:val="7"/>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9F"/>
    <w:rsid w:val="00054E5B"/>
    <w:rsid w:val="000A1D29"/>
    <w:rsid w:val="002B387D"/>
    <w:rsid w:val="003136F1"/>
    <w:rsid w:val="00614BD1"/>
    <w:rsid w:val="00630312"/>
    <w:rsid w:val="00673083"/>
    <w:rsid w:val="007C134A"/>
    <w:rsid w:val="008C562D"/>
    <w:rsid w:val="00905F9F"/>
    <w:rsid w:val="009934CC"/>
    <w:rsid w:val="009D17BE"/>
    <w:rsid w:val="00A57E83"/>
    <w:rsid w:val="00A9712E"/>
    <w:rsid w:val="00AB5FF6"/>
    <w:rsid w:val="00CC4204"/>
    <w:rsid w:val="00D653C2"/>
    <w:rsid w:val="00D70A61"/>
    <w:rsid w:val="00E0227C"/>
    <w:rsid w:val="00FD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E392A2"/>
  <w15:docId w15:val="{6266337D-1348-4857-8BBB-26369226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C4204"/>
    <w:pPr>
      <w:jc w:val="center"/>
    </w:pPr>
    <w:rPr>
      <w:rFonts w:ascii="ＭＳ 明朝" w:eastAsia="ＭＳ 明朝" w:hAnsi="ＭＳ 明朝" w:cs="Century"/>
      <w:sz w:val="22"/>
    </w:rPr>
  </w:style>
  <w:style w:type="character" w:customStyle="1" w:styleId="a5">
    <w:name w:val="記 (文字)"/>
    <w:basedOn w:val="a0"/>
    <w:link w:val="a4"/>
    <w:uiPriority w:val="99"/>
    <w:rsid w:val="00CC4204"/>
    <w:rPr>
      <w:rFonts w:ascii="ＭＳ 明朝" w:eastAsia="ＭＳ 明朝" w:hAnsi="ＭＳ 明朝" w:cs="Century"/>
      <w:sz w:val="22"/>
    </w:rPr>
  </w:style>
  <w:style w:type="paragraph" w:styleId="a6">
    <w:name w:val="Closing"/>
    <w:basedOn w:val="a"/>
    <w:link w:val="a7"/>
    <w:uiPriority w:val="99"/>
    <w:unhideWhenUsed/>
    <w:rsid w:val="00CC4204"/>
    <w:pPr>
      <w:jc w:val="right"/>
    </w:pPr>
    <w:rPr>
      <w:rFonts w:ascii="ＭＳ 明朝" w:eastAsia="ＭＳ 明朝" w:hAnsi="ＭＳ 明朝" w:cs="Century"/>
      <w:sz w:val="22"/>
    </w:rPr>
  </w:style>
  <w:style w:type="character" w:customStyle="1" w:styleId="a7">
    <w:name w:val="結語 (文字)"/>
    <w:basedOn w:val="a0"/>
    <w:link w:val="a6"/>
    <w:uiPriority w:val="99"/>
    <w:rsid w:val="00CC4204"/>
    <w:rPr>
      <w:rFonts w:ascii="ＭＳ 明朝" w:eastAsia="ＭＳ 明朝" w:hAnsi="ＭＳ 明朝" w:cs="Century"/>
      <w:sz w:val="22"/>
    </w:rPr>
  </w:style>
  <w:style w:type="paragraph" w:styleId="a8">
    <w:name w:val="Balloon Text"/>
    <w:basedOn w:val="a"/>
    <w:link w:val="a9"/>
    <w:uiPriority w:val="99"/>
    <w:semiHidden/>
    <w:unhideWhenUsed/>
    <w:rsid w:val="00A97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9712E"/>
    <w:rPr>
      <w:rFonts w:asciiTheme="majorHAnsi" w:eastAsiaTheme="majorEastAsia" w:hAnsiTheme="majorHAnsi" w:cstheme="majorBidi"/>
      <w:sz w:val="18"/>
      <w:szCs w:val="18"/>
    </w:rPr>
  </w:style>
  <w:style w:type="paragraph" w:styleId="aa">
    <w:name w:val="header"/>
    <w:basedOn w:val="a"/>
    <w:link w:val="ab"/>
    <w:uiPriority w:val="99"/>
    <w:unhideWhenUsed/>
    <w:rsid w:val="00673083"/>
    <w:pPr>
      <w:tabs>
        <w:tab w:val="center" w:pos="4252"/>
        <w:tab w:val="right" w:pos="8504"/>
      </w:tabs>
      <w:snapToGrid w:val="0"/>
    </w:pPr>
  </w:style>
  <w:style w:type="character" w:customStyle="1" w:styleId="ab">
    <w:name w:val="ヘッダー (文字)"/>
    <w:basedOn w:val="a0"/>
    <w:link w:val="aa"/>
    <w:uiPriority w:val="99"/>
    <w:rsid w:val="00673083"/>
  </w:style>
  <w:style w:type="paragraph" w:styleId="ac">
    <w:name w:val="footer"/>
    <w:basedOn w:val="a"/>
    <w:link w:val="ad"/>
    <w:uiPriority w:val="99"/>
    <w:unhideWhenUsed/>
    <w:rsid w:val="00673083"/>
    <w:pPr>
      <w:tabs>
        <w:tab w:val="center" w:pos="4252"/>
        <w:tab w:val="right" w:pos="8504"/>
      </w:tabs>
      <w:snapToGrid w:val="0"/>
    </w:pPr>
  </w:style>
  <w:style w:type="character" w:customStyle="1" w:styleId="ad">
    <w:name w:val="フッター (文字)"/>
    <w:basedOn w:val="a0"/>
    <w:link w:val="ac"/>
    <w:uiPriority w:val="99"/>
    <w:rsid w:val="00673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8</cp:revision>
  <cp:lastPrinted>2021-01-26T07:30:00Z</cp:lastPrinted>
  <dcterms:created xsi:type="dcterms:W3CDTF">2020-02-14T02:27:00Z</dcterms:created>
  <dcterms:modified xsi:type="dcterms:W3CDTF">2021-01-26T08:05:00Z</dcterms:modified>
</cp:coreProperties>
</file>